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D0A0C" w14:textId="50032ED6" w:rsidR="005F5910" w:rsidRPr="008E5331" w:rsidRDefault="009C2F80" w:rsidP="004546C3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4B153F5" wp14:editId="7745EB4A">
            <wp:extent cx="6534150" cy="9086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34150" cy="908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46C3">
        <w:rPr>
          <w:noProof/>
          <w:lang w:eastAsia="ru-RU"/>
        </w:rPr>
        <w:lastRenderedPageBreak/>
        <w:drawing>
          <wp:inline distT="0" distB="0" distL="0" distR="0" wp14:anchorId="2528B750" wp14:editId="65F76CA6">
            <wp:extent cx="6410325" cy="7696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7189E" w14:textId="77777777" w:rsidR="005F5910" w:rsidRPr="008E5331" w:rsidRDefault="005F5910" w:rsidP="005F5910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F85052" w14:textId="77777777" w:rsidR="005F5910" w:rsidRPr="008E5331" w:rsidRDefault="005F5910" w:rsidP="005F5910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E3B58" w14:textId="77777777" w:rsidR="005F5910" w:rsidRPr="008E5331" w:rsidRDefault="005F5910" w:rsidP="005F5910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A78BD7" w14:textId="77777777" w:rsidR="005F5910" w:rsidRPr="008E5331" w:rsidRDefault="005F5910" w:rsidP="005F5910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742EC2" w14:textId="77777777" w:rsidR="00DB1B36" w:rsidRDefault="00DB1B36" w:rsidP="00DB1B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010140A" w14:textId="77777777" w:rsidR="004546C3" w:rsidRDefault="004546C3" w:rsidP="00DB1B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3DDA783" w14:textId="77777777" w:rsidR="004546C3" w:rsidRPr="004546C3" w:rsidRDefault="004546C3" w:rsidP="00DB1B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14:paraId="1EDB68F7" w14:textId="77777777" w:rsidR="00D808B3" w:rsidRPr="008E5331" w:rsidRDefault="00D808B3" w:rsidP="00DB1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625688A5" w14:textId="77777777" w:rsidR="00BE644D" w:rsidRPr="008E5331" w:rsidRDefault="00BE644D" w:rsidP="00BE644D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C515A2" w14:textId="360C1B26" w:rsidR="00BE644D" w:rsidRPr="008E5331" w:rsidRDefault="00BE644D" w:rsidP="00BE6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комплексного экзамена для итоговой Государственной аттестации выпус</w:t>
      </w:r>
      <w:r w:rsidR="00122929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кников вузов  по </w:t>
      </w:r>
      <w:r w:rsidR="00011173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="00122929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929"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22929"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05201</w:t>
      </w:r>
      <w:r w:rsidR="00EC08DE"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«Экология».       </w:t>
      </w:r>
    </w:p>
    <w:p w14:paraId="1FDBACB7" w14:textId="77777777" w:rsidR="00BE644D" w:rsidRPr="008E5331" w:rsidRDefault="00BE644D" w:rsidP="00BE6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комплексного экзамена является выявление т</w:t>
      </w:r>
      <w:r w:rsidR="00EC08DE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еоретического  и практического 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уровня </w:t>
      </w:r>
      <w:r w:rsidR="00EC08DE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подготовленности эколога 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профессиональных задач:</w:t>
      </w:r>
    </w:p>
    <w:p w14:paraId="497D992F" w14:textId="77777777" w:rsidR="00BE53FB" w:rsidRPr="008E5331" w:rsidRDefault="00BE53FB" w:rsidP="00BE53FB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</w:t>
      </w:r>
      <w:r w:rsidR="000C32BC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</w:t>
      </w:r>
      <w:r w:rsidR="000C32BC"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0C32BC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</w:t>
      </w:r>
      <w:r w:rsidR="000C32BC"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ов</w:t>
      </w:r>
      <w:r w:rsidR="000C32BC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масштаб</w:t>
      </w:r>
      <w:r w:rsidR="00A045CE"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ов</w:t>
      </w:r>
      <w:r w:rsidR="000C32BC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антропогенных </w:t>
      </w:r>
      <w:proofErr w:type="gramStart"/>
      <w:r w:rsidR="000C32BC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</w:t>
      </w:r>
      <w:proofErr w:type="gramEnd"/>
      <w:r w:rsidR="000C32BC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природе 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происходящих на уровне экологических систем и биосферы в целом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726A7C75" w14:textId="77777777" w:rsidR="00BE53FB" w:rsidRPr="008E5331" w:rsidRDefault="00BE53FB" w:rsidP="00BE53FB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олучение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объективной качественной и количественной информации о состоянии окружающей природной среды и характере антропогенного воздействия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7A359348" w14:textId="77777777" w:rsidR="00BE53FB" w:rsidRPr="008E5331" w:rsidRDefault="00BE53FB" w:rsidP="00BE53FB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пути 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системы наблюдения и контроля за состоянием окружающей среды – организации системы мониторинга окружающей природной среды.</w:t>
      </w:r>
    </w:p>
    <w:p w14:paraId="746017E1" w14:textId="77777777" w:rsidR="00A045CE" w:rsidRPr="008E5331" w:rsidRDefault="00BE53FB" w:rsidP="00BE53FB">
      <w:pPr>
        <w:pStyle w:val="a5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kk-KZ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состоянием биосферы, оценка и прогноз этого состояния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5811424" w14:textId="77777777" w:rsidR="00A045CE" w:rsidRPr="008E5331" w:rsidRDefault="00BE53FB" w:rsidP="00BE53FB">
      <w:pPr>
        <w:pStyle w:val="a5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kk-KZ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величины антропогенного воздействия на окружающую с</w:t>
      </w:r>
      <w:r w:rsidR="00A045CE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</w:t>
      </w:r>
      <w:r w:rsidR="00A045CE"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14:paraId="63EE773A" w14:textId="77777777" w:rsidR="009E3759" w:rsidRPr="008E5331" w:rsidRDefault="00BE53FB" w:rsidP="00BE53FB">
      <w:pPr>
        <w:pStyle w:val="a5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kk-KZ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факторов, источников и степени такого воздействия.</w:t>
      </w:r>
    </w:p>
    <w:p w14:paraId="4E60D738" w14:textId="77777777" w:rsidR="00BE644D" w:rsidRPr="008E5331" w:rsidRDefault="00BE644D" w:rsidP="00BE64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</w:t>
      </w:r>
      <w:r w:rsidRPr="008E533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экзамен осуществляется по рабочему учебному плану и по графику учебного процесса. </w:t>
      </w:r>
    </w:p>
    <w:p w14:paraId="742D4F70" w14:textId="1C96FC35" w:rsidR="00BE644D" w:rsidRPr="008E5331" w:rsidRDefault="00860F1B" w:rsidP="00BE6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</w:pPr>
      <w:r w:rsidRPr="008E533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По </w:t>
      </w:r>
      <w:r w:rsidR="00011173" w:rsidRPr="008E533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ОП</w:t>
      </w:r>
      <w:r w:rsidRPr="008E533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6В05201</w:t>
      </w:r>
      <w:r w:rsidR="00BE644D" w:rsidRPr="008E533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– </w:t>
      </w:r>
      <w:r w:rsidR="00BE644D" w:rsidRPr="008E53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«Экология» в </w:t>
      </w:r>
      <w:r w:rsidR="00BE644D"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</w:t>
      </w:r>
      <w:r w:rsidR="00BE644D" w:rsidRPr="008E533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экзамен входят основные базовые дисциплины</w:t>
      </w:r>
      <w:r w:rsidR="00BE644D" w:rsidRPr="008E5331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>:</w:t>
      </w:r>
      <w:r w:rsidR="00BE644D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</w:t>
      </w:r>
      <w:r w:rsidR="00720DFE" w:rsidRPr="008E533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Экологический мониторинг,</w:t>
      </w:r>
      <w:r w:rsidR="00720DFE" w:rsidRPr="008E5331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7D23E1" w:rsidRPr="007D23E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Рациональное использование природных ресурсов</w:t>
      </w:r>
      <w:r w:rsidR="00720DFE" w:rsidRPr="007D23E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,</w:t>
      </w:r>
      <w:r w:rsidR="00720DFE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</w:t>
      </w:r>
      <w:r w:rsidR="00213A95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Учение об окружающей среде</w:t>
      </w:r>
      <w:r w:rsidR="00BE644D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BE644D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Выбор вопросов осуществляется из  3</w:t>
      </w:r>
      <w:r w:rsidR="00AC39F2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модулей</w:t>
      </w:r>
      <w:r w:rsidR="00BE644D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с помощью компьютера. </w:t>
      </w:r>
    </w:p>
    <w:p w14:paraId="094D8290" w14:textId="77777777" w:rsidR="002126CB" w:rsidRPr="008E5331" w:rsidRDefault="004A34CB" w:rsidP="002126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1</w:t>
      </w:r>
      <w:r w:rsidR="00AC39F2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модуль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>:</w:t>
      </w:r>
      <w:r w:rsidR="002126CB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>Экологический мониторинг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(30 вопросов);</w:t>
      </w:r>
    </w:p>
    <w:p w14:paraId="7D967FFD" w14:textId="73D0CA7E" w:rsidR="002126CB" w:rsidRPr="008E5331" w:rsidRDefault="002126CB" w:rsidP="002126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D23E1">
        <w:rPr>
          <w:rFonts w:ascii="Times New Roman" w:eastAsia="Calibri" w:hAnsi="Times New Roman" w:cs="Times New Roman"/>
          <w:sz w:val="28"/>
          <w:szCs w:val="28"/>
          <w:lang w:val="kk-KZ"/>
        </w:rPr>
        <w:t>2</w:t>
      </w:r>
      <w:r w:rsidR="00AC39F2" w:rsidRPr="007D23E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модуль</w:t>
      </w:r>
      <w:r w:rsidRPr="007D23E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</w:t>
      </w:r>
      <w:r w:rsidR="007D23E1" w:rsidRPr="007D23E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Рациональное использование природных ресурсов </w:t>
      </w:r>
      <w:r w:rsidRPr="007D23E1">
        <w:rPr>
          <w:rFonts w:ascii="Times New Roman" w:eastAsia="Calibri" w:hAnsi="Times New Roman" w:cs="Times New Roman"/>
          <w:sz w:val="28"/>
          <w:szCs w:val="28"/>
        </w:rPr>
        <w:t>(30 вопросов)</w:t>
      </w:r>
      <w:r w:rsidRPr="007D23E1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14:paraId="11B8F729" w14:textId="77777777" w:rsidR="004A34CB" w:rsidRPr="008E5331" w:rsidRDefault="004A34CB" w:rsidP="004A34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3</w:t>
      </w:r>
      <w:r w:rsidR="00AC39F2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модуль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: </w:t>
      </w:r>
      <w:r w:rsidR="00213A95" w:rsidRPr="008E5331">
        <w:rPr>
          <w:rFonts w:ascii="Times New Roman" w:eastAsia="Times New Roman" w:hAnsi="Times New Roman" w:cs="Times New Roman"/>
          <w:sz w:val="28"/>
          <w:szCs w:val="28"/>
          <w:lang w:val="kk-KZ" w:eastAsia="kk-KZ"/>
        </w:rPr>
        <w:t xml:space="preserve">Учение об окружающей среде </w:t>
      </w:r>
      <w:r w:rsidRPr="008E5331">
        <w:rPr>
          <w:rFonts w:ascii="Times New Roman" w:eastAsia="Calibri" w:hAnsi="Times New Roman" w:cs="Times New Roman"/>
          <w:sz w:val="28"/>
          <w:szCs w:val="28"/>
        </w:rPr>
        <w:t>(30 вопросов)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14:paraId="7FEEA93F" w14:textId="77777777" w:rsidR="004A34CB" w:rsidRPr="008E5331" w:rsidRDefault="004A34CB" w:rsidP="002126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01DFCF6D" w14:textId="77777777" w:rsidR="002126CB" w:rsidRPr="008E5331" w:rsidRDefault="002126CB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02252DB1" w14:textId="77777777" w:rsidR="00AC39F2" w:rsidRPr="008E5331" w:rsidRDefault="00AC39F2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67568F68" w14:textId="77777777" w:rsidR="00AC39F2" w:rsidRPr="008E5331" w:rsidRDefault="00AC39F2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7EC86AC7" w14:textId="77777777" w:rsidR="00AC39F2" w:rsidRPr="008E5331" w:rsidRDefault="00AC39F2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69B56354" w14:textId="77777777" w:rsidR="00AC39F2" w:rsidRPr="008E5331" w:rsidRDefault="00AC39F2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6EB08446" w14:textId="77777777" w:rsidR="00AC39F2" w:rsidRPr="008E5331" w:rsidRDefault="00AC39F2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04CF6DD1" w14:textId="77777777" w:rsidR="002126CB" w:rsidRPr="008E5331" w:rsidRDefault="002126CB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24B48C1F" w14:textId="77777777" w:rsidR="00BE53FB" w:rsidRPr="008E5331" w:rsidRDefault="00BE53FB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3D7046A5" w14:textId="77777777" w:rsidR="00BE53FB" w:rsidRPr="008E5331" w:rsidRDefault="00BE53FB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1753096D" w14:textId="77777777" w:rsidR="00BE53FB" w:rsidRPr="008E5331" w:rsidRDefault="00BE53FB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679D5A22" w14:textId="77777777" w:rsidR="00BE53FB" w:rsidRPr="008E5331" w:rsidRDefault="00BE53FB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1A97CBC1" w14:textId="77777777" w:rsidR="00BE53FB" w:rsidRPr="008E5331" w:rsidRDefault="00BE53FB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4C707930" w14:textId="77777777" w:rsidR="007C51A9" w:rsidRPr="008E5331" w:rsidRDefault="007C51A9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11E60A9F" w14:textId="77777777" w:rsidR="007C51A9" w:rsidRPr="008E5331" w:rsidRDefault="007C51A9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4132239E" w14:textId="77777777" w:rsidR="007C51A9" w:rsidRPr="008E5331" w:rsidRDefault="007C51A9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3B8D4488" w14:textId="77777777" w:rsidR="003B5517" w:rsidRPr="008E5331" w:rsidRDefault="003B5517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358AF0F8" w14:textId="77777777" w:rsidR="003B5517" w:rsidRPr="008E5331" w:rsidRDefault="003B5517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44D7539E" w14:textId="77777777" w:rsidR="00144F35" w:rsidRPr="008E5331" w:rsidRDefault="00144F35" w:rsidP="002126C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kk-KZ" w:eastAsia="kk-KZ"/>
        </w:rPr>
      </w:pPr>
    </w:p>
    <w:p w14:paraId="13AFB92E" w14:textId="77777777" w:rsidR="00E808DF" w:rsidRPr="008E5331" w:rsidRDefault="007C316B" w:rsidP="00E808DF">
      <w:pPr>
        <w:pStyle w:val="a5"/>
        <w:spacing w:after="0" w:line="240" w:lineRule="auto"/>
        <w:ind w:left="397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Модуль </w:t>
      </w:r>
      <w:r w:rsidR="00E808DF"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1 </w:t>
      </w:r>
    </w:p>
    <w:p w14:paraId="575FD8F3" w14:textId="77777777" w:rsidR="002126CB" w:rsidRPr="008E5331" w:rsidRDefault="002126CB" w:rsidP="00E808D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>Экологический мониторинг</w:t>
      </w:r>
    </w:p>
    <w:p w14:paraId="1312C7CF" w14:textId="77777777" w:rsidR="002126CB" w:rsidRPr="008E5331" w:rsidRDefault="002126CB" w:rsidP="002126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2880865" w14:textId="77777777" w:rsidR="002126CB" w:rsidRPr="008E5331" w:rsidRDefault="002126CB" w:rsidP="007C51A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 xml:space="preserve">Содержание экологического мониторинга.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Воздействия человека на природу и его последствия. Необходимость контроля за состоянием природной среды. </w:t>
      </w:r>
      <w:r w:rsidRPr="008E5331">
        <w:rPr>
          <w:rFonts w:ascii="Times New Roman" w:hAnsi="Times New Roman" w:cs="Times New Roman"/>
          <w:sz w:val="28"/>
          <w:szCs w:val="28"/>
        </w:rPr>
        <w:t>Развитие представлений о мониторинге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. Обоснование экологического </w:t>
      </w:r>
      <w:r w:rsidRPr="008E5331">
        <w:rPr>
          <w:rFonts w:ascii="Times New Roman" w:hAnsi="Times New Roman" w:cs="Times New Roman"/>
          <w:sz w:val="28"/>
          <w:szCs w:val="28"/>
        </w:rPr>
        <w:t xml:space="preserve"> мониторинга, его цель и задачи.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Мониторинг и проблема оптимизации природной среды.</w:t>
      </w:r>
    </w:p>
    <w:p w14:paraId="47B6ED5F" w14:textId="77777777" w:rsidR="002126CB" w:rsidRPr="008E5331" w:rsidRDefault="002126CB" w:rsidP="007C51A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Структ</w:t>
      </w:r>
      <w:r w:rsidR="007C51A9" w:rsidRPr="008E5331">
        <w:rPr>
          <w:rFonts w:ascii="Times New Roman" w:hAnsi="Times New Roman" w:cs="Times New Roman"/>
          <w:b/>
          <w:sz w:val="28"/>
          <w:szCs w:val="28"/>
        </w:rPr>
        <w:t>ура экологического мониторинга.</w:t>
      </w:r>
      <w:r w:rsidR="007C51A9"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hAnsi="Times New Roman" w:cs="Times New Roman"/>
          <w:sz w:val="28"/>
          <w:szCs w:val="28"/>
        </w:rPr>
        <w:t>Система и блок-схема мониторинга. Основные направления в систем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8E5331">
        <w:rPr>
          <w:rFonts w:ascii="Times New Roman" w:hAnsi="Times New Roman" w:cs="Times New Roman"/>
          <w:sz w:val="28"/>
          <w:szCs w:val="28"/>
        </w:rPr>
        <w:t xml:space="preserve"> мониторинга. Выделение (определение) объекта наблюдения; обследование выделенного объекта наблюдения; составление информационной модели для объекта наблюдения;</w:t>
      </w:r>
    </w:p>
    <w:p w14:paraId="4FBD37D1" w14:textId="77777777" w:rsidR="002126CB" w:rsidRPr="008E5331" w:rsidRDefault="002126CB" w:rsidP="007C51A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3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Объе</w:t>
      </w:r>
      <w:r w:rsidR="007C51A9" w:rsidRPr="008E53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кты экологического мониторинга.</w:t>
      </w:r>
      <w:r w:rsidR="007C51A9" w:rsidRPr="008E53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Pr="008E533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Объектами экологического мониторинга являются:</w:t>
      </w:r>
      <w:r w:rsidRPr="008E533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компоненты природной среды, в том числе атмосферный воздух, поверхностные и подземные воды, почвы, грунты, зеленые насаждения, животные, а также природные процессы, физические и геохимические поля, развивающиеся в окружающей с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реде.</w:t>
      </w:r>
    </w:p>
    <w:p w14:paraId="291332C1" w14:textId="77777777" w:rsidR="002126CB" w:rsidRPr="008E5331" w:rsidRDefault="002126CB" w:rsidP="007C51A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Классификация сис</w:t>
      </w:r>
      <w:r w:rsidR="007C51A9" w:rsidRPr="008E53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тем экологического </w:t>
      </w:r>
      <w:r w:rsidR="009338C1" w:rsidRPr="008E53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 w:rsidR="007C51A9" w:rsidRPr="008E53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мониторинга.</w:t>
      </w:r>
      <w:r w:rsidRPr="008E5331">
        <w:rPr>
          <w:rStyle w:val="a4"/>
          <w:rFonts w:ascii="Times New Roman" w:hAnsi="Times New Roman" w:cs="Times New Roman"/>
          <w:i w:val="0"/>
          <w:sz w:val="28"/>
          <w:szCs w:val="28"/>
        </w:rPr>
        <w:t>Мониторинг факторов воздействия</w:t>
      </w:r>
      <w:r w:rsidRPr="008E5331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Pr="008E533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Мониторинг источников загрязнений</w:t>
      </w:r>
      <w:r w:rsidRPr="008E5331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По масштабам воздействия.</w:t>
      </w:r>
      <w:r w:rsidR="0070544A" w:rsidRPr="008E5331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  <w:lang w:val="kk-KZ"/>
        </w:rPr>
        <w:t xml:space="preserve"> </w:t>
      </w:r>
    </w:p>
    <w:p w14:paraId="608EEA2E" w14:textId="77777777" w:rsidR="002126CB" w:rsidRPr="008E5331" w:rsidRDefault="002126CB" w:rsidP="007C51A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Уровни и масштабы мониторинга по И.П. Герасимову.</w:t>
      </w:r>
      <w:r w:rsidR="007C51A9"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>Биоэкологический, </w:t>
      </w:r>
      <w:proofErr w:type="spellStart"/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>геоэкологический</w:t>
      </w:r>
      <w:proofErr w:type="spellEnd"/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E5331">
        <w:rPr>
          <w:rFonts w:ascii="Times New Roman" w:hAnsi="Times New Roman" w:cs="Times New Roman"/>
          <w:sz w:val="28"/>
          <w:szCs w:val="28"/>
        </w:rPr>
        <w:t xml:space="preserve"> 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>глобальный. Классификация видов мониторинга по объектам и методам слежения, загрязнителям, пространственным масштабам наблюдений.</w:t>
      </w:r>
    </w:p>
    <w:p w14:paraId="65BADF45" w14:textId="77777777" w:rsidR="002126CB" w:rsidRPr="008E5331" w:rsidRDefault="002126CB" w:rsidP="007C51A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Дистанционные мет</w:t>
      </w:r>
      <w:r w:rsidR="007C51A9" w:rsidRPr="008E5331">
        <w:rPr>
          <w:rFonts w:ascii="Times New Roman" w:hAnsi="Times New Roman" w:cs="Times New Roman"/>
          <w:b/>
          <w:sz w:val="28"/>
          <w:szCs w:val="28"/>
        </w:rPr>
        <w:t>оды экологического мониторинга.</w:t>
      </w:r>
      <w:r w:rsidR="009338C1" w:rsidRPr="008E5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331">
        <w:rPr>
          <w:rFonts w:ascii="Times New Roman" w:hAnsi="Times New Roman" w:cs="Times New Roman"/>
          <w:sz w:val="28"/>
          <w:szCs w:val="28"/>
        </w:rPr>
        <w:t>Первые автоматические системы слежения за параметрами внешней среды. Аэрокосмические снимки. Спутниковые данные.</w:t>
      </w:r>
    </w:p>
    <w:p w14:paraId="4D143DDF" w14:textId="77777777" w:rsidR="002126CB" w:rsidRPr="008E5331" w:rsidRDefault="002126CB" w:rsidP="0070544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Физико-химические методы экологического мониторинга.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Качественные методы. Количественные методы. </w:t>
      </w:r>
      <w:r w:rsidR="0070544A" w:rsidRPr="008E5331">
        <w:rPr>
          <w:rFonts w:ascii="Times New Roman" w:hAnsi="Times New Roman" w:cs="Times New Roman"/>
          <w:sz w:val="28"/>
          <w:szCs w:val="28"/>
        </w:rPr>
        <w:t>Оценка компонентов биоразнообразия.</w:t>
      </w:r>
    </w:p>
    <w:p w14:paraId="1C966BC1" w14:textId="77777777" w:rsidR="002126CB" w:rsidRPr="008E5331" w:rsidRDefault="002126CB" w:rsidP="007C51A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Мониторинг изменений состояния окружающей среды.</w:t>
      </w:r>
      <w:r w:rsidR="007C51A9"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hAnsi="Times New Roman" w:cs="Times New Roman"/>
          <w:sz w:val="28"/>
          <w:szCs w:val="28"/>
        </w:rPr>
        <w:t xml:space="preserve">Систематические наблюдения за состоянием среды и источниками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воздейств</w:t>
      </w:r>
      <w:proofErr w:type="spellEnd"/>
      <w:r w:rsidRPr="008E5331">
        <w:rPr>
          <w:rFonts w:ascii="Times New Roman" w:hAnsi="Times New Roman" w:cs="Times New Roman"/>
          <w:sz w:val="28"/>
          <w:szCs w:val="28"/>
          <w:lang w:val="kk-KZ"/>
        </w:rPr>
        <w:t>ия</w:t>
      </w:r>
      <w:r w:rsidRPr="008E5331">
        <w:rPr>
          <w:rFonts w:ascii="Times New Roman" w:hAnsi="Times New Roman" w:cs="Times New Roman"/>
          <w:sz w:val="28"/>
          <w:szCs w:val="28"/>
        </w:rPr>
        <w:t xml:space="preserve"> на окружающую среду. Оценка фактического состояния природной среды. Прогноз состояния окружающей среды прогнозируемого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объекта</w:t>
      </w:r>
      <w:r w:rsidRPr="008E5331">
        <w:rPr>
          <w:rFonts w:ascii="Times New Roman" w:hAnsi="Times New Roman" w:cs="Times New Roman"/>
          <w:sz w:val="28"/>
          <w:szCs w:val="28"/>
        </w:rPr>
        <w:t>.</w:t>
      </w:r>
    </w:p>
    <w:p w14:paraId="51B0997D" w14:textId="77777777" w:rsidR="002126CB" w:rsidRPr="008E5331" w:rsidRDefault="002126CB" w:rsidP="002126CB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Мониторинг состояния атмосферного воздуха.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Организация и содержание наблюдений. Посты слежения, методы анализа веществ загрязняющих атмосферу.  </w:t>
      </w:r>
    </w:p>
    <w:p w14:paraId="7EFD2A19" w14:textId="77777777" w:rsidR="002126CB" w:rsidRPr="008E5331" w:rsidRDefault="002126CB" w:rsidP="002126CB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Мониторинг состояния вод суши.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Задачи и организация наблюдений. Станции и посты слежения. Оценка и прогнозирование качества воды в водоемах. </w:t>
      </w:r>
    </w:p>
    <w:p w14:paraId="5144EB2E" w14:textId="77777777" w:rsidR="002126CB" w:rsidRPr="008E5331" w:rsidRDefault="002126CB" w:rsidP="002126CB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Мониторинг состояния и антропогенных изменений почв</w:t>
      </w:r>
      <w:r w:rsidRPr="008E5331">
        <w:rPr>
          <w:rFonts w:ascii="Times New Roman" w:hAnsi="Times New Roman" w:cs="Times New Roman"/>
          <w:sz w:val="28"/>
          <w:szCs w:val="28"/>
        </w:rPr>
        <w:t xml:space="preserve">. Организация и объект наблюдений. Контролируемые параметры и методы их определения. Картографирование оценка и прогнозирование состояния почвенного покрова. </w:t>
      </w:r>
    </w:p>
    <w:p w14:paraId="5BFF2557" w14:textId="77777777" w:rsidR="002126CB" w:rsidRPr="008E5331" w:rsidRDefault="002126CB" w:rsidP="0070544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Инженерно-геологический мониторинг его объекты задачи содержания.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Оценочные инженерно-геологические и инженерно-географические карты и их роль в прогнозировании и управлении состояния геологической среды. </w:t>
      </w:r>
    </w:p>
    <w:p w14:paraId="66486E71" w14:textId="77777777" w:rsidR="002126CB" w:rsidRPr="008E5331" w:rsidRDefault="002126CB" w:rsidP="0070544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lastRenderedPageBreak/>
        <w:t>Мониторинг лесов.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Защитные свойства леса. Роль леса в системе охраны территории от неблагоприятных процессов. </w:t>
      </w:r>
    </w:p>
    <w:p w14:paraId="03C1DE37" w14:textId="77777777" w:rsidR="002126CB" w:rsidRPr="008E5331" w:rsidRDefault="002126CB" w:rsidP="002126CB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proofErr w:type="spellStart"/>
      <w:r w:rsidRPr="008E5331">
        <w:rPr>
          <w:rFonts w:ascii="Times New Roman" w:hAnsi="Times New Roman" w:cs="Times New Roman"/>
          <w:b/>
          <w:sz w:val="28"/>
          <w:szCs w:val="28"/>
        </w:rPr>
        <w:t>егиональный</w:t>
      </w:r>
      <w:proofErr w:type="spellEnd"/>
      <w:r w:rsidRPr="008E53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5331">
        <w:rPr>
          <w:rFonts w:ascii="Times New Roman" w:hAnsi="Times New Roman" w:cs="Times New Roman"/>
          <w:b/>
          <w:sz w:val="28"/>
          <w:szCs w:val="28"/>
        </w:rPr>
        <w:t>геоэкосистемный</w:t>
      </w:r>
      <w:proofErr w:type="spellEnd"/>
      <w:r w:rsidRPr="008E5331">
        <w:rPr>
          <w:rFonts w:ascii="Times New Roman" w:hAnsi="Times New Roman" w:cs="Times New Roman"/>
          <w:b/>
          <w:sz w:val="28"/>
          <w:szCs w:val="28"/>
        </w:rPr>
        <w:t xml:space="preserve"> мониторинг.</w:t>
      </w:r>
      <w:r w:rsidRPr="008E5331">
        <w:rPr>
          <w:rFonts w:ascii="Times New Roman" w:hAnsi="Times New Roman" w:cs="Times New Roman"/>
          <w:sz w:val="28"/>
          <w:szCs w:val="28"/>
        </w:rPr>
        <w:t xml:space="preserve">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Понятие о геоэкосистемном мониторинге его задачи, содержание и виды. Мониторинг региональных природно-технических систем различного функционального назначения горнопромышленных, промышленных, районов функционирования АЭС и ТЭС, городских, транспортных, мелиоративных</w:t>
      </w:r>
      <w:r w:rsidRPr="008E5331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F768C71" w14:textId="77777777" w:rsidR="002126CB" w:rsidRPr="008E5331" w:rsidRDefault="002126CB" w:rsidP="0070544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Отбор проб природных объектов в процессе проведения маниторинговых исследований. 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Отбор проб почвы. Отбор проб воды. Отбор проб воздуха. </w:t>
      </w:r>
    </w:p>
    <w:p w14:paraId="41F6A830" w14:textId="77777777" w:rsidR="002126CB" w:rsidRPr="008E5331" w:rsidRDefault="002126CB" w:rsidP="002126CB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/>
          <w:b/>
          <w:sz w:val="28"/>
          <w:szCs w:val="28"/>
        </w:rPr>
        <w:t>Мониторинг воздействия на окружающую среду.</w:t>
      </w:r>
      <w:r w:rsidRPr="008E5331">
        <w:rPr>
          <w:rFonts w:ascii="Times New Roman" w:hAnsi="Times New Roman"/>
          <w:sz w:val="28"/>
          <w:szCs w:val="28"/>
        </w:rPr>
        <w:t xml:space="preserve"> Мониторинг воздействия на ОС. Основные источники воздействия на ОС. Токсичность, её степень и эффект. Нормативы качества природной среды. Нормирование в области радиационной безопасности.</w:t>
      </w:r>
    </w:p>
    <w:p w14:paraId="2E9F0AD0" w14:textId="77777777" w:rsidR="002126CB" w:rsidRPr="008E5331" w:rsidRDefault="002126CB" w:rsidP="002126CB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Виды постов наблюдения за загрязнением атмосферного воздуха.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Программы наблюдений. С</w:t>
      </w:r>
      <w:proofErr w:type="spellStart"/>
      <w:r w:rsidRPr="008E5331">
        <w:rPr>
          <w:rFonts w:ascii="Times New Roman" w:hAnsi="Times New Roman" w:cs="Times New Roman"/>
          <w:bCs/>
          <w:iCs/>
          <w:sz w:val="28"/>
          <w:szCs w:val="28"/>
        </w:rPr>
        <w:t>тационарные</w:t>
      </w:r>
      <w:proofErr w:type="spellEnd"/>
      <w:r w:rsidRPr="008E5331">
        <w:rPr>
          <w:rFonts w:ascii="Times New Roman" w:hAnsi="Times New Roman" w:cs="Times New Roman"/>
          <w:bCs/>
          <w:iCs/>
          <w:sz w:val="28"/>
          <w:szCs w:val="28"/>
        </w:rPr>
        <w:t xml:space="preserve"> пункты</w:t>
      </w:r>
      <w:r w:rsidRPr="008E5331">
        <w:rPr>
          <w:rFonts w:ascii="Times New Roman" w:hAnsi="Times New Roman" w:cs="Times New Roman"/>
          <w:bCs/>
          <w:iCs/>
          <w:sz w:val="28"/>
          <w:szCs w:val="28"/>
          <w:lang w:val="kk-KZ"/>
        </w:rPr>
        <w:t>. М</w:t>
      </w:r>
      <w:proofErr w:type="spellStart"/>
      <w:r w:rsidRPr="008E5331">
        <w:rPr>
          <w:rFonts w:ascii="Times New Roman" w:hAnsi="Times New Roman" w:cs="Times New Roman"/>
          <w:bCs/>
          <w:iCs/>
          <w:sz w:val="28"/>
          <w:szCs w:val="28"/>
        </w:rPr>
        <w:t>аршрутные</w:t>
      </w:r>
      <w:proofErr w:type="spellEnd"/>
      <w:r w:rsidRPr="008E5331">
        <w:rPr>
          <w:rFonts w:ascii="Times New Roman" w:hAnsi="Times New Roman" w:cs="Times New Roman"/>
          <w:bCs/>
          <w:iCs/>
          <w:sz w:val="28"/>
          <w:szCs w:val="28"/>
        </w:rPr>
        <w:t xml:space="preserve"> посты</w:t>
      </w:r>
      <w:r w:rsidRPr="008E5331">
        <w:rPr>
          <w:rFonts w:ascii="Times New Roman" w:hAnsi="Times New Roman" w:cs="Times New Roman"/>
          <w:bCs/>
          <w:iCs/>
          <w:sz w:val="28"/>
          <w:szCs w:val="28"/>
          <w:lang w:val="kk-KZ"/>
        </w:rPr>
        <w:t>. П</w:t>
      </w:r>
      <w:proofErr w:type="spellStart"/>
      <w:r w:rsidRPr="008E5331">
        <w:rPr>
          <w:rFonts w:ascii="Times New Roman" w:hAnsi="Times New Roman" w:cs="Times New Roman"/>
          <w:bCs/>
          <w:iCs/>
          <w:sz w:val="28"/>
          <w:szCs w:val="28"/>
        </w:rPr>
        <w:t>ередвижные</w:t>
      </w:r>
      <w:proofErr w:type="spellEnd"/>
      <w:r w:rsidRPr="008E533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proofErr w:type="spellStart"/>
      <w:r w:rsidRPr="008E5331">
        <w:rPr>
          <w:rFonts w:ascii="Times New Roman" w:hAnsi="Times New Roman" w:cs="Times New Roman"/>
          <w:bCs/>
          <w:iCs/>
          <w:sz w:val="28"/>
          <w:szCs w:val="28"/>
        </w:rPr>
        <w:t>подфакельные</w:t>
      </w:r>
      <w:proofErr w:type="spellEnd"/>
      <w:r w:rsidRPr="008E5331">
        <w:rPr>
          <w:rFonts w:ascii="Times New Roman" w:hAnsi="Times New Roman" w:cs="Times New Roman"/>
          <w:bCs/>
          <w:iCs/>
          <w:sz w:val="28"/>
          <w:szCs w:val="28"/>
        </w:rPr>
        <w:t>) посты</w:t>
      </w:r>
      <w:r w:rsidRPr="008E5331">
        <w:rPr>
          <w:rFonts w:ascii="Times New Roman" w:hAnsi="Times New Roman" w:cs="Times New Roman"/>
          <w:bCs/>
          <w:iCs/>
          <w:sz w:val="28"/>
          <w:szCs w:val="28"/>
          <w:lang w:val="kk-KZ"/>
        </w:rPr>
        <w:t>.</w:t>
      </w:r>
    </w:p>
    <w:p w14:paraId="266E8B15" w14:textId="77777777" w:rsidR="002126CB" w:rsidRPr="008E5331" w:rsidRDefault="002126CB" w:rsidP="0070544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bCs/>
          <w:sz w:val="28"/>
          <w:szCs w:val="28"/>
        </w:rPr>
        <w:t>Анализ полученных данных.</w:t>
      </w:r>
      <w:r w:rsidRPr="008E5331">
        <w:rPr>
          <w:bCs/>
          <w:sz w:val="28"/>
          <w:szCs w:val="28"/>
        </w:rPr>
        <w:t xml:space="preserve"> </w:t>
      </w: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8E5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прогнозирования. Картографический мониторинг. Г</w:t>
      </w:r>
      <w:r w:rsidRPr="008E5331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еинформационные системы</w:t>
      </w:r>
      <w:r w:rsidRPr="008E5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8E53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Единая государственная система экологического мониторинга</w:t>
      </w:r>
      <w:r w:rsidRPr="008E5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9DA5CF9" w14:textId="77777777" w:rsidR="002126CB" w:rsidRPr="008E5331" w:rsidRDefault="002126CB" w:rsidP="002126CB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Наземные методы получения первичной информации о состоянии природной среды</w:t>
      </w:r>
      <w:r w:rsidR="007C51A9"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Г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еофизические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геохимичесие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, биологические.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Биоиндикация и ее виды </w:t>
      </w:r>
      <w:r w:rsidRPr="008E533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дендроиндикация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лихено</w:t>
      </w:r>
      <w:proofErr w:type="spellEnd"/>
      <w:r w:rsidRPr="008E5331">
        <w:rPr>
          <w:rFonts w:ascii="Times New Roman" w:hAnsi="Times New Roman" w:cs="Times New Roman"/>
          <w:sz w:val="28"/>
          <w:szCs w:val="28"/>
          <w:lang w:val="kk-KZ"/>
        </w:rPr>
        <w:t>индикация, гидробиологическая индикация</w:t>
      </w:r>
      <w:r w:rsidRPr="008E5331">
        <w:rPr>
          <w:rFonts w:ascii="Times New Roman" w:hAnsi="Times New Roman" w:cs="Times New Roman"/>
          <w:sz w:val="28"/>
          <w:szCs w:val="28"/>
        </w:rPr>
        <w:t>)</w:t>
      </w:r>
    </w:p>
    <w:p w14:paraId="492DAD13" w14:textId="77777777" w:rsidR="00664352" w:rsidRPr="008E5331" w:rsidRDefault="002126CB" w:rsidP="00664352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>Национальный мониторинг Казахстана.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Гидрологический мониторинг. Аэрологический мониторинг. Актинометрический мониторинг. Озонометрический мониторинг. Агрометеорологиче</w:t>
      </w:r>
      <w:r w:rsidR="00957BE3" w:rsidRPr="008E5331">
        <w:rPr>
          <w:rFonts w:ascii="Times New Roman" w:hAnsi="Times New Roman" w:cs="Times New Roman"/>
          <w:sz w:val="28"/>
          <w:szCs w:val="28"/>
          <w:lang w:val="kk-KZ"/>
        </w:rPr>
        <w:t>ский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мониторинг. Радиоционный мониторинг. Радиолакационный  мониторинг.</w:t>
      </w:r>
    </w:p>
    <w:p w14:paraId="78558C0A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О</w:t>
      </w:r>
      <w:proofErr w:type="spellStart"/>
      <w:r w:rsidRPr="008E5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сновные</w:t>
      </w:r>
      <w:proofErr w:type="spellEnd"/>
      <w:r w:rsidRPr="008E5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принципы </w:t>
      </w:r>
      <w:proofErr w:type="spellStart"/>
      <w:r w:rsidRPr="008E5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системологии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эмерджентности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П</w:t>
      </w:r>
      <w:proofErr w:type="spell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иерархической организации принцип несовместимости Л. </w:t>
      </w:r>
      <w:proofErr w:type="gram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</w:t>
      </w:r>
      <w:proofErr w:type="gramEnd"/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Пр</w:t>
      </w:r>
      <w:proofErr w:type="spell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инцип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контринтуитивного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Дж. Форрестера.</w:t>
      </w:r>
    </w:p>
    <w:p w14:paraId="04EA492F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Стокгольмская конференция.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Стокгольмская конференция 1972 и ее роль в становлении международного экологического сотрудничества.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B0632C5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Биофильные </w:t>
      </w:r>
      <w:r w:rsidRPr="008E5331">
        <w:rPr>
          <w:rFonts w:ascii="Times New Roman" w:hAnsi="Times New Roman" w:cs="Times New Roman"/>
          <w:b/>
          <w:sz w:val="28"/>
          <w:szCs w:val="28"/>
        </w:rPr>
        <w:t>(биогенные)</w:t>
      </w: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вещества.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Основные биофильные элементы почвы. 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Аккумуляция и консервация почвами </w:t>
      </w:r>
      <w:proofErr w:type="spellStart"/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>биофильных</w:t>
      </w:r>
      <w:proofErr w:type="spellEnd"/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элементов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.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Роль биофильных элементов в жизни живых организмов.</w:t>
      </w: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27D666DE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5331">
        <w:rPr>
          <w:rFonts w:ascii="Times New Roman" w:hAnsi="Times New Roman" w:cs="Times New Roman"/>
          <w:b/>
          <w:sz w:val="28"/>
          <w:szCs w:val="28"/>
        </w:rPr>
        <w:t>Биоиндикация</w:t>
      </w:r>
      <w:proofErr w:type="spellEnd"/>
      <w:r w:rsidRPr="008E5331">
        <w:rPr>
          <w:rFonts w:ascii="Times New Roman" w:hAnsi="Times New Roman" w:cs="Times New Roman"/>
          <w:b/>
          <w:sz w:val="28"/>
          <w:szCs w:val="28"/>
        </w:rPr>
        <w:t xml:space="preserve"> окружающей среды.</w:t>
      </w:r>
      <w:r w:rsidRPr="008E5331">
        <w:rPr>
          <w:rFonts w:ascii="Times New Roman" w:hAnsi="Times New Roman" w:cs="Times New Roman"/>
          <w:sz w:val="28"/>
          <w:szCs w:val="28"/>
        </w:rPr>
        <w:t xml:space="preserve"> Теория и сущность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. Уровни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. Использование микроорганизмов в качестве биоиндикаторов. </w:t>
      </w:r>
    </w:p>
    <w:p w14:paraId="67350812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Использование живых организмов в качестве биоиндикаторов</w:t>
      </w:r>
      <w:r w:rsidRPr="008E5331">
        <w:rPr>
          <w:rFonts w:ascii="Times New Roman" w:hAnsi="Times New Roman" w:cs="Times New Roman"/>
          <w:sz w:val="28"/>
          <w:szCs w:val="28"/>
        </w:rPr>
        <w:t xml:space="preserve">. Основные критерии индикаторных видов. Типы чувствительности биоиндикаторов. </w:t>
      </w:r>
    </w:p>
    <w:p w14:paraId="788387EE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Использование животных в качестве биоиндикаторов.</w:t>
      </w:r>
      <w:r w:rsidRPr="008E53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5331">
        <w:rPr>
          <w:rFonts w:ascii="Times New Roman" w:hAnsi="Times New Roman" w:cs="Times New Roman"/>
          <w:sz w:val="28"/>
          <w:szCs w:val="28"/>
        </w:rPr>
        <w:t>Принципы</w:t>
      </w:r>
      <w:proofErr w:type="gramEnd"/>
      <w:r w:rsidRPr="008E5331">
        <w:rPr>
          <w:rFonts w:ascii="Times New Roman" w:hAnsi="Times New Roman" w:cs="Times New Roman"/>
          <w:sz w:val="28"/>
          <w:szCs w:val="28"/>
        </w:rPr>
        <w:t xml:space="preserve"> на которых основываются методы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. Оценка и прогнозирование состояния природной среды с привлечением позвоночных животных. </w:t>
      </w:r>
    </w:p>
    <w:p w14:paraId="6902BD27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5331">
        <w:rPr>
          <w:rFonts w:ascii="Times New Roman" w:hAnsi="Times New Roman" w:cs="Times New Roman"/>
          <w:b/>
          <w:sz w:val="28"/>
          <w:szCs w:val="28"/>
        </w:rPr>
        <w:t>Биоиндикация</w:t>
      </w:r>
      <w:proofErr w:type="spellEnd"/>
      <w:r w:rsidRPr="008E5331">
        <w:rPr>
          <w:rFonts w:ascii="Times New Roman" w:hAnsi="Times New Roman" w:cs="Times New Roman"/>
          <w:b/>
          <w:sz w:val="28"/>
          <w:szCs w:val="28"/>
        </w:rPr>
        <w:t xml:space="preserve"> загрязнений экосистем.</w:t>
      </w:r>
      <w:r w:rsidRPr="008E5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качества воды.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качества воздуха.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качества почвы.</w:t>
      </w:r>
    </w:p>
    <w:p w14:paraId="291F7F93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lastRenderedPageBreak/>
        <w:t>Биотестирование.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Методы биотестирования. Разработка методов биотестирования и их стандартизация в зарубежных странах. Тест объекты.</w:t>
      </w:r>
    </w:p>
    <w:p w14:paraId="386DEE4A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Особенности биотестирования качества среды.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Биохимический подход. Генетический подход. Иммунологический.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E5331">
        <w:rPr>
          <w:rFonts w:ascii="Times New Roman" w:hAnsi="Times New Roman" w:cs="Times New Roman"/>
          <w:sz w:val="28"/>
          <w:szCs w:val="28"/>
        </w:rPr>
        <w:t xml:space="preserve">Физиологический подход. Морфологический подход. Биофизический подход. </w:t>
      </w:r>
    </w:p>
    <w:p w14:paraId="6C5B5616" w14:textId="77777777" w:rsidR="00AF16FF" w:rsidRPr="008E5331" w:rsidRDefault="00AF16FF" w:rsidP="00AF16F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5331">
        <w:rPr>
          <w:rFonts w:ascii="Times New Roman" w:hAnsi="Times New Roman" w:cs="Times New Roman"/>
          <w:b/>
          <w:sz w:val="28"/>
          <w:szCs w:val="28"/>
        </w:rPr>
        <w:t>Биотестиорование</w:t>
      </w:r>
      <w:proofErr w:type="spellEnd"/>
      <w:r w:rsidRPr="008E5331">
        <w:rPr>
          <w:rFonts w:ascii="Times New Roman" w:hAnsi="Times New Roman" w:cs="Times New Roman"/>
          <w:b/>
          <w:sz w:val="28"/>
          <w:szCs w:val="28"/>
        </w:rPr>
        <w:t xml:space="preserve"> по состояние организма человека.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Исследование крови. Воздействие токсических веществ. </w:t>
      </w:r>
    </w:p>
    <w:p w14:paraId="07027598" w14:textId="77777777" w:rsidR="001337CE" w:rsidRPr="008E5331" w:rsidRDefault="001337CE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465F568" w14:textId="77777777" w:rsidR="001337CE" w:rsidRPr="008E5331" w:rsidRDefault="001337CE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843833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96CD6D1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F79E50B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254BE07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80ABCA7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EF42FA8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8D50377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EF2D85A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562D2A8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B384854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93B9B6D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EC6876E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4650D6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19825B1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4EACC32" w14:textId="77777777" w:rsidR="00957BE3" w:rsidRPr="008E5331" w:rsidRDefault="00957BE3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F2B5929" w14:textId="77777777" w:rsidR="00957BE3" w:rsidRPr="00CC12C9" w:rsidRDefault="00957BE3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32A816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672525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08A50D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BB0CECB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FA313C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3FD5CA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F97E1F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686001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37B9D7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DE13EC8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3231AE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A8D4CC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F88839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8EE50C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F5DE3E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5BC50A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A30CA4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28BABB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69078E4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F7A9E51" w14:textId="77777777" w:rsidR="00DB1B36" w:rsidRPr="00CC12C9" w:rsidRDefault="00DB1B36" w:rsidP="00FB5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08639E" w14:textId="77777777" w:rsidR="00957BE3" w:rsidRPr="008E5331" w:rsidRDefault="007C316B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Модуль</w:t>
      </w:r>
      <w:r w:rsidR="00463362"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57BE3" w:rsidRPr="008E5331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</w:p>
    <w:p w14:paraId="05E289A1" w14:textId="079FF29D" w:rsidR="002126CB" w:rsidRPr="008E5331" w:rsidRDefault="007D23E1" w:rsidP="00176F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23E1">
        <w:rPr>
          <w:rFonts w:ascii="Times New Roman" w:hAnsi="Times New Roman" w:cs="Times New Roman"/>
          <w:b/>
          <w:sz w:val="28"/>
          <w:szCs w:val="28"/>
          <w:lang w:val="kk-KZ"/>
        </w:rPr>
        <w:t>Рациональное использование природных ресурсов</w:t>
      </w:r>
    </w:p>
    <w:p w14:paraId="5EC6A82C" w14:textId="77777777" w:rsidR="002126CB" w:rsidRPr="008E5331" w:rsidRDefault="002126CB" w:rsidP="002126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62E9327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Нормативы качества природной среды.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ПДК, ПДВ, ПДУ и т.п.</w:t>
      </w:r>
    </w:p>
    <w:p w14:paraId="43CFF99D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>Э</w:t>
      </w:r>
      <w:r w:rsidR="00957BE3" w:rsidRPr="008E5331">
        <w:rPr>
          <w:rFonts w:ascii="Times New Roman" w:hAnsi="Times New Roman" w:cs="Times New Roman"/>
          <w:b/>
          <w:sz w:val="28"/>
          <w:szCs w:val="28"/>
          <w:lang w:val="kk-KZ"/>
        </w:rPr>
        <w:t>кологическое картографирование.</w:t>
      </w: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57BE3"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Роль 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экологического картографирования в науке и практике. Объекты экологического картографирования и их локализация. Экологические аспекты кадастрового картографирования.   </w:t>
      </w:r>
    </w:p>
    <w:p w14:paraId="1CA7C997" w14:textId="77777777" w:rsidR="002126CB" w:rsidRPr="008E5331" w:rsidRDefault="002126CB" w:rsidP="0070544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>Тяжелые металлы.</w:t>
      </w:r>
      <w:r w:rsidRPr="008E5331">
        <w:rPr>
          <w:rFonts w:ascii="Times New Roman" w:hAnsi="Times New Roman" w:cs="Times New Roman"/>
          <w:sz w:val="28"/>
          <w:szCs w:val="28"/>
        </w:rPr>
        <w:t xml:space="preserve"> Источники поступления тяжелых металлов в природную среду. Загрязнение тяжелыми металлами почв и растений. Тяжелые металлы в почвах и растениях больших городов. </w:t>
      </w:r>
    </w:p>
    <w:p w14:paraId="6BED5941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Кислотные дожди.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История возникновения кислотных дождей. </w:t>
      </w:r>
      <w:r w:rsidRPr="008E5331">
        <w:rPr>
          <w:rFonts w:ascii="Times New Roman" w:hAnsi="Times New Roman" w:cs="Times New Roman"/>
          <w:sz w:val="28"/>
          <w:szCs w:val="28"/>
        </w:rPr>
        <w:t>Причин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8E5331">
        <w:rPr>
          <w:rFonts w:ascii="Times New Roman" w:hAnsi="Times New Roman" w:cs="Times New Roman"/>
          <w:sz w:val="28"/>
          <w:szCs w:val="28"/>
        </w:rPr>
        <w:t xml:space="preserve"> возникновения кислотных дождей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. Экологические и экономические последствия выпадения осадков. </w:t>
      </w:r>
    </w:p>
    <w:p w14:paraId="0B8603AF" w14:textId="77777777" w:rsidR="002126CB" w:rsidRPr="008E5331" w:rsidRDefault="002126CB" w:rsidP="0070544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Изменение климата. Парниковый эффект. Влияние изменения климата для Казахстана. Кислотные дожди.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Парниковые газы. Парниковый эффект. Последствия изменения климата на планете. Влияния изменения климата на регионы РК.</w:t>
      </w:r>
    </w:p>
    <w:p w14:paraId="2F4807CC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Экологические проблемы промышленности строительных материалов.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Выброс твердых частиц от цементных и известковых заводов. Выбросы печей обжига кирпича. Выбросы производства полимерных строительных материалов.</w:t>
      </w:r>
    </w:p>
    <w:p w14:paraId="795FF1ED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Экологические проблемы агропромышленного комплекса.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Выбросы животноводческих, птицеводческих хозяйств.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Промышленные комплексы по производству мяса.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Химический состав сточных вод животноводческих комплексов.</w:t>
      </w:r>
    </w:p>
    <w:p w14:paraId="70D1029D" w14:textId="77777777" w:rsidR="002126CB" w:rsidRPr="008E5331" w:rsidRDefault="002126CB" w:rsidP="0070544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Структура и содержания экологического паспорта предприятия.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Общие сведения о предприятии.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Краткая природно – климатическая характеристика района расположнения предприятия.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Использование земельных ресурсов, почвенных ресурсов.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Состояние и использование водных ресурсов.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Характеристика выбросов в атмосферу.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Отходы. Планирование природоохранных мериприятий.</w:t>
      </w:r>
    </w:p>
    <w:p w14:paraId="1D5E2212" w14:textId="77777777" w:rsidR="002126CB" w:rsidRPr="008E5331" w:rsidRDefault="002126CB" w:rsidP="0070544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Системы и методы очистки вредных выбросов.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Методы очистки от пылей.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Методы очистки от туманов.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Методы очистки от газообразных примесей.</w:t>
      </w:r>
    </w:p>
    <w:p w14:paraId="3F4DC8B5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Физико-химические методы очистки сточных вод.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Коагуляция.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Флокуляция. Флотация. Ионный обмен. Экстракция.</w:t>
      </w:r>
    </w:p>
    <w:p w14:paraId="26199C20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Биохимические методы очистки сточных вод.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Аэробный процесс.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Биологические пруды.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Аэротенки.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Биофильтры.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14:paraId="3F873F55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Почвенный покров и его экологическое значение.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Содержание тяжелых металлов в почве и огородных культурах в зонах дейстивия промышленных предприятий. Эрозия и дефляция почв.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Засоление почв.</w:t>
      </w:r>
    </w:p>
    <w:p w14:paraId="42957333" w14:textId="77777777" w:rsidR="002126CB" w:rsidRPr="008E5331" w:rsidRDefault="002126CB" w:rsidP="0070544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Шумовое загрязнение окружающей среды, влияние на организм человека и защита от шума.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Звук, инфразвук, ультразвук.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Шум, основные характеристики.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Влияние шума на организм человека.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Средства и методы защиты от шума.</w:t>
      </w:r>
    </w:p>
    <w:p w14:paraId="7A7144C4" w14:textId="77777777" w:rsidR="002126CB" w:rsidRPr="008E5331" w:rsidRDefault="002126CB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 xml:space="preserve">Радиоционное (ионизирующие) загрязнение окружающей среды: источники, характеристики, влияние на организм человека.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Источники облучения человека.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Метод экологического нормирования.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Нормирование влияния ионизироующих излучений: НРБ – 96.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Хранение и обезвреживание радиоактивных отходов.</w:t>
      </w:r>
    </w:p>
    <w:p w14:paraId="6667F9DA" w14:textId="77777777" w:rsidR="002126CB" w:rsidRPr="008E5331" w:rsidRDefault="002126CB" w:rsidP="0070544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>Экологические проблемы Алматинской области (атмосферы, гидросферы, литосферы).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Экологические проблемы воздушной среды. Экологические проблемы водоемов. Экологические проблемы земельных ресурсов.</w:t>
      </w:r>
    </w:p>
    <w:p w14:paraId="3DE91AB4" w14:textId="77777777" w:rsidR="002126CB" w:rsidRPr="008E5331" w:rsidRDefault="007C51A9" w:rsidP="0070544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Альтернативные источники энергии.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Гидроэнергетика. Солнечная энергетика. Атомная энергетика. Ветреная энергетика.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Энергия приливов и отливов.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Биоэнергетика.</w:t>
      </w:r>
    </w:p>
    <w:p w14:paraId="32B2448E" w14:textId="77777777" w:rsidR="002126CB" w:rsidRPr="008E5331" w:rsidRDefault="007C51A9" w:rsidP="0070544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Общая характеристика отходов производства и потребления.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Отходы производства.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Бытовые (коммунальные) отходы.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Обращение с отходами.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Основные требования к сбору, хранению и транспортировке отходов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. </w:t>
      </w:r>
    </w:p>
    <w:p w14:paraId="7BFCDB44" w14:textId="77777777" w:rsidR="002126CB" w:rsidRPr="008E5331" w:rsidRDefault="007C51A9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Промышленные методы обработки твердых бытовых отходов.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Компостирование твердых бытовых отходов.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Сжигание твердых отходов.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Образование диоксинов и их опасности.</w:t>
      </w:r>
      <w:r w:rsidR="00890820" w:rsidRPr="008E5331">
        <w:rPr>
          <w:rFonts w:ascii="Times New Roman" w:eastAsia="Calibri" w:hAnsi="Times New Roman" w:cs="Times New Roman"/>
          <w:color w:val="C00000"/>
          <w:sz w:val="28"/>
          <w:szCs w:val="28"/>
          <w:lang w:val="kk-KZ"/>
        </w:rPr>
        <w:t xml:space="preserve"> </w:t>
      </w:r>
      <w:r w:rsidR="00890820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Вымывание веществ и загрязнение грунтовых вод.</w:t>
      </w:r>
    </w:p>
    <w:p w14:paraId="2E74BE2F" w14:textId="77777777" w:rsidR="002126CB" w:rsidRPr="008E5331" w:rsidRDefault="007C51A9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Основы безотходных (малоотходных) производств.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Основы многократного, циклического экономного использования материальных ресурсов.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Малоотходные производство. </w:t>
      </w:r>
    </w:p>
    <w:p w14:paraId="4FB0DBED" w14:textId="77777777" w:rsidR="002126CB" w:rsidRPr="008E5331" w:rsidRDefault="007C51A9" w:rsidP="002126C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Автотранспорт и их влияние на окружающею среду.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Состав выхлопных газов, загрязнение атмосферы.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Шумовые загрязнение.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Загрязнение литосферы (тяжелые металы горюче смазочные материалы).</w:t>
      </w:r>
      <w:r w:rsidR="002126CB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2126CB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Влияние атвотранспорта на здоровье человека.</w:t>
      </w:r>
    </w:p>
    <w:p w14:paraId="4EF1FE8B" w14:textId="77777777" w:rsidR="00AF16FF" w:rsidRPr="008E5331" w:rsidRDefault="00AF16FF" w:rsidP="00AF16F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Ресурсный цикл И.В.Комара</w:t>
      </w:r>
      <w:r w:rsidRPr="008E5331">
        <w:rPr>
          <w:rFonts w:ascii="Times New Roman" w:hAnsi="Times New Roman" w:cs="Times New Roman"/>
          <w:sz w:val="28"/>
          <w:szCs w:val="28"/>
        </w:rPr>
        <w:t>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Концепция ресурсного цикла.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Ресурсный ци</w:t>
      </w:r>
      <w:proofErr w:type="gramStart"/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>кл вкл</w:t>
      </w:r>
      <w:proofErr w:type="gramEnd"/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>ючает: выявление природных ресурсов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;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подготовку их к эксплуатации; изъятие из природной среды; переработка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;</w:t>
      </w: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потребления человеком; возврат в природу.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4BF0678" w14:textId="77777777" w:rsidR="00AF16FF" w:rsidRPr="008E5331" w:rsidRDefault="00AF16FF" w:rsidP="00AF16F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 xml:space="preserve">Уровни организации </w:t>
      </w:r>
      <w:proofErr w:type="gramStart"/>
      <w:r w:rsidRPr="008E533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8E5331">
        <w:rPr>
          <w:rFonts w:ascii="Times New Roman" w:hAnsi="Times New Roman" w:cs="Times New Roman"/>
          <w:b/>
          <w:sz w:val="28"/>
          <w:szCs w:val="28"/>
        </w:rPr>
        <w:t xml:space="preserve"> природной средой.</w:t>
      </w:r>
      <w:r w:rsidRPr="008E5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В.С.Жекулин</w:t>
      </w:r>
      <w:proofErr w:type="spellEnd"/>
      <w:r w:rsidRPr="008E533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E5331">
        <w:rPr>
          <w:rFonts w:ascii="Times New Roman" w:hAnsi="Times New Roman" w:cs="Times New Roman"/>
          <w:sz w:val="28"/>
          <w:szCs w:val="28"/>
        </w:rPr>
        <w:t xml:space="preserve"> Санитарно-эпидемиологический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E5331">
        <w:rPr>
          <w:rFonts w:ascii="Times New Roman" w:hAnsi="Times New Roman" w:cs="Times New Roman"/>
          <w:sz w:val="28"/>
          <w:szCs w:val="28"/>
        </w:rPr>
        <w:t xml:space="preserve"> Экологический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E5331">
        <w:rPr>
          <w:rFonts w:ascii="Times New Roman" w:hAnsi="Times New Roman" w:cs="Times New Roman"/>
          <w:sz w:val="28"/>
          <w:szCs w:val="28"/>
        </w:rPr>
        <w:t xml:space="preserve"> Энергетический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F67F99F" w14:textId="77777777" w:rsidR="00AF16FF" w:rsidRPr="008E5331" w:rsidRDefault="00AF16FF" w:rsidP="00AF16F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>Биологическое загрязнение водоемов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E533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8E5331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Полисапробные зоны. Мезосапробные зоны. Олигасапробные зоны. </w:t>
      </w:r>
    </w:p>
    <w:p w14:paraId="72DFFBEF" w14:textId="77777777" w:rsidR="00AF16FF" w:rsidRPr="008E5331" w:rsidRDefault="00AF16FF" w:rsidP="00AF16F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Проблема почвенного мониторинга Республики Казахстан.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Экологическое состояние земельных ресурсов Казахстана. Б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иологическая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рекультивация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техногенно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-нарушенных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земел</w:t>
      </w:r>
      <w:proofErr w:type="spellEnd"/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ь. </w:t>
      </w:r>
      <w:r w:rsidRPr="008E533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 содержания тяжелых металлов в почве</w:t>
      </w:r>
      <w:r w:rsidRPr="008E5331">
        <w:rPr>
          <w:rFonts w:ascii="Times New Roman" w:eastAsia="Times New Roman" w:hAnsi="Times New Roman" w:cs="Times New Roman"/>
          <w:snapToGrid w:val="0"/>
          <w:sz w:val="28"/>
          <w:szCs w:val="28"/>
          <w:lang w:val="kk-KZ" w:eastAsia="ru-RU"/>
        </w:rPr>
        <w:t>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Р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азработка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агротехнологий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повышения плодородия низко- продуктивных земель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5D1025A" w14:textId="77777777" w:rsidR="002758B1" w:rsidRPr="008E5331" w:rsidRDefault="00AF16FF" w:rsidP="002758B1">
      <w:pPr>
        <w:pStyle w:val="a5"/>
        <w:numPr>
          <w:ilvl w:val="0"/>
          <w:numId w:val="13"/>
        </w:numPr>
        <w:spacing w:line="25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bCs/>
          <w:sz w:val="28"/>
          <w:szCs w:val="28"/>
        </w:rPr>
        <w:t>Элементы системного анализа в экологии и охране окружающей природной среды</w:t>
      </w:r>
      <w:r w:rsidR="00141DBE" w:rsidRPr="008E533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Pr="008E5331">
        <w:rPr>
          <w:rFonts w:ascii="Times New Roman" w:hAnsi="Times New Roman" w:cs="Times New Roman"/>
          <w:iCs/>
          <w:sz w:val="28"/>
          <w:szCs w:val="28"/>
        </w:rPr>
        <w:t xml:space="preserve">Концепция экосистем </w:t>
      </w:r>
      <w:r w:rsidRPr="008E5331">
        <w:rPr>
          <w:rFonts w:ascii="Times New Roman" w:hAnsi="Times New Roman" w:cs="Times New Roman"/>
          <w:sz w:val="28"/>
          <w:szCs w:val="28"/>
        </w:rPr>
        <w:t xml:space="preserve">по Ю.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Одуму</w:t>
      </w:r>
      <w:proofErr w:type="spellEnd"/>
      <w:r w:rsidRPr="008E533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E5331">
        <w:rPr>
          <w:rFonts w:ascii="Times New Roman" w:hAnsi="Times New Roman" w:cs="Times New Roman"/>
          <w:bCs/>
          <w:sz w:val="28"/>
          <w:szCs w:val="28"/>
        </w:rPr>
        <w:t xml:space="preserve"> Гипотеза </w:t>
      </w:r>
      <w:proofErr w:type="spellStart"/>
      <w:r w:rsidRPr="008E5331">
        <w:rPr>
          <w:rFonts w:ascii="Times New Roman" w:hAnsi="Times New Roman" w:cs="Times New Roman"/>
          <w:bCs/>
          <w:sz w:val="28"/>
          <w:szCs w:val="28"/>
        </w:rPr>
        <w:t>однонаправленности</w:t>
      </w:r>
      <w:proofErr w:type="spellEnd"/>
      <w:r w:rsidRPr="008E5331">
        <w:rPr>
          <w:rFonts w:ascii="Times New Roman" w:hAnsi="Times New Roman" w:cs="Times New Roman"/>
          <w:bCs/>
          <w:sz w:val="28"/>
          <w:szCs w:val="28"/>
        </w:rPr>
        <w:t xml:space="preserve"> потока энергии</w:t>
      </w:r>
    </w:p>
    <w:p w14:paraId="0E53FA5C" w14:textId="77777777" w:rsidR="002758B1" w:rsidRPr="008E5331" w:rsidRDefault="002758B1" w:rsidP="002758B1">
      <w:pPr>
        <w:pStyle w:val="a5"/>
        <w:numPr>
          <w:ilvl w:val="0"/>
          <w:numId w:val="13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Экологическая политика РК. Зеленая энергетика.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Стратегические направления государственной политики в экологии. Внедрение экологических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чистых технологий.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Разработка экологических механизмов  природопользования.</w:t>
      </w:r>
    </w:p>
    <w:p w14:paraId="46B84FB9" w14:textId="77777777" w:rsidR="002758B1" w:rsidRPr="008E5331" w:rsidRDefault="002758B1" w:rsidP="007656A5">
      <w:pPr>
        <w:pStyle w:val="a5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>Экологические бедственные районы РК и стабилизация окружающей среды (Аральское море, Семипалатинский ядерный полигон).</w:t>
      </w:r>
      <w:r w:rsidRPr="008E5331">
        <w:rPr>
          <w:rFonts w:eastAsia="Calibri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Причины уменьшения объема воды в Аральском море.</w:t>
      </w:r>
      <w:r w:rsidRPr="008E5331">
        <w:rPr>
          <w:rFonts w:eastAsia="Calibri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Опустынивание Приаральской территорий.</w:t>
      </w:r>
      <w:r w:rsidRPr="008E5331">
        <w:rPr>
          <w:rFonts w:eastAsia="Calibri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Характеристика Семипалатинского ядерного полигона.</w:t>
      </w:r>
      <w:r w:rsidRPr="008E5331">
        <w:rPr>
          <w:rFonts w:eastAsia="Calibri" w:cs="Times New Roman"/>
          <w:b/>
          <w:sz w:val="28"/>
          <w:szCs w:val="28"/>
          <w:lang w:val="kk-KZ"/>
        </w:rPr>
        <w:t xml:space="preserve"> </w:t>
      </w:r>
    </w:p>
    <w:p w14:paraId="27D73DCE" w14:textId="77777777" w:rsidR="002758B1" w:rsidRPr="008E5331" w:rsidRDefault="002758B1" w:rsidP="007656A5">
      <w:pPr>
        <w:pStyle w:val="a5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Виды излучения и его воздействия на организм человека.</w:t>
      </w:r>
      <w:r w:rsidRPr="008E5331">
        <w:rPr>
          <w:rFonts w:eastAsia="Calibri" w:cs="Times New Roman"/>
          <w:b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Социально-экономический статус населения бедственных регионов.</w:t>
      </w:r>
    </w:p>
    <w:p w14:paraId="076ADA43" w14:textId="77777777" w:rsidR="002758B1" w:rsidRPr="008E5331" w:rsidRDefault="002758B1" w:rsidP="007656A5">
      <w:pPr>
        <w:pStyle w:val="a5"/>
        <w:numPr>
          <w:ilvl w:val="0"/>
          <w:numId w:val="13"/>
        </w:numPr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Управление природопользованием. Методы управления. </w:t>
      </w:r>
      <w:r w:rsidR="00957BE3"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Роль государственных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органов в управлении природопользованием. Научно-обоснованное планирование природопользованием. Методы управления природопользованием.</w:t>
      </w:r>
    </w:p>
    <w:p w14:paraId="2943E853" w14:textId="77777777" w:rsidR="002758B1" w:rsidRPr="008E5331" w:rsidRDefault="002758B1" w:rsidP="007656A5">
      <w:pPr>
        <w:pStyle w:val="a5"/>
        <w:numPr>
          <w:ilvl w:val="0"/>
          <w:numId w:val="13"/>
        </w:numPr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Загрязнение сточными водами.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Загрязнение водоемов сточными водами. Загрязнение почвы сточными водами. Способы очистки сточных вод.</w:t>
      </w: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14:paraId="2D348388" w14:textId="77777777" w:rsidR="002758B1" w:rsidRPr="008E5331" w:rsidRDefault="002758B1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2A6C7E8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34FDE67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A140E6E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E7A52D9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5C93435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2E4CC3D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E7C2B15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C8DA62F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12D45F2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0E12BD6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95B58D4" w14:textId="77777777" w:rsidR="00957BE3" w:rsidRPr="008E5331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06B9DAD" w14:textId="77777777" w:rsidR="00957BE3" w:rsidRDefault="00957BE3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E185AF3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765E7BA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B77C767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D298592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CF61300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7439C20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7C94925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0080242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E4B7472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FBF046A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E194FE5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C1AC18E" w14:textId="77777777" w:rsid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9805BB9" w14:textId="77777777" w:rsidR="00DB1B36" w:rsidRPr="00DB1B36" w:rsidRDefault="00DB1B36" w:rsidP="007656A5">
      <w:pPr>
        <w:pStyle w:val="a5"/>
        <w:spacing w:line="25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C7BD4A0" w14:textId="77777777" w:rsidR="00AF16FF" w:rsidRPr="008E5331" w:rsidRDefault="00AF16FF" w:rsidP="00011173">
      <w:pPr>
        <w:spacing w:line="25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598C8FA" w14:textId="77777777" w:rsidR="00F430CE" w:rsidRPr="008E5331" w:rsidRDefault="007C316B" w:rsidP="00F430CE">
      <w:pPr>
        <w:pStyle w:val="a5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 xml:space="preserve">Модуль </w:t>
      </w:r>
      <w:r w:rsidR="00F430CE"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t>3</w:t>
      </w:r>
    </w:p>
    <w:p w14:paraId="61630A44" w14:textId="77777777" w:rsidR="00AF16FF" w:rsidRPr="008E5331" w:rsidRDefault="00213A95" w:rsidP="00F430CE">
      <w:pPr>
        <w:pStyle w:val="a5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kk-KZ"/>
        </w:rPr>
        <w:t>Учение об окружающей среде</w:t>
      </w:r>
    </w:p>
    <w:p w14:paraId="2F8DBEAD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</w:p>
    <w:p w14:paraId="6BD8C2DE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1.Введение в дисциплину «Управление природопользованием».</w:t>
      </w:r>
    </w:p>
    <w:p w14:paraId="75B8BE8C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Содержание, цели и задачи дисциплины «Основы природопользования». Возникновение и развитие науки.</w:t>
      </w:r>
    </w:p>
    <w:p w14:paraId="4B730376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2.Природные и научные основы природопользования.</w:t>
      </w:r>
    </w:p>
    <w:p w14:paraId="1658906C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проблемы природопользования. Теоретическая и практическая значимость природных условий и ресурсов общества. Рассмотрение природы как материальную основу производства.</w:t>
      </w:r>
    </w:p>
    <w:p w14:paraId="5EA94ECF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3. Виды природных ресурсов.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Виды природных ресурсов и их роль в рыночных отношениях. Рассмотрение характера природных ресурсов в зависимости от происхождения и характера использования.</w:t>
      </w:r>
    </w:p>
    <w:p w14:paraId="2041314B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4.Природно-ресурсный потенциал Республики Казахстан и его использование.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Современные тенденции в использовании природных ресурсов. </w:t>
      </w:r>
    </w:p>
    <w:p w14:paraId="000CD8C6" w14:textId="77777777" w:rsidR="00F430CE" w:rsidRPr="008E5331" w:rsidRDefault="00F430CE" w:rsidP="00F430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5.Экологические проблемы в окружающей среде.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Природа и окружающая среда. Топливо, энергия и минеральные ресурсы.</w:t>
      </w:r>
    </w:p>
    <w:p w14:paraId="07E4E532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6.Экономический механизм природопользования.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Экономический механизм эффективного использования природных ресурсов. Цены на производства полученых из их природных ресурсов.</w:t>
      </w:r>
    </w:p>
    <w:p w14:paraId="73396AA8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7.Виды экономической оценки природных ресурсов.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Критерии оценки природных ресурсов. Методы экономической оценки природных ресурсов</w:t>
      </w:r>
    </w:p>
    <w:p w14:paraId="7CBD9F10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8.Эффективность использования основных природных ресурсов Республики Казахстан.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Методы оценки природно-ресурсной концентрации региона с точки зрения эффективности территориально-промышленного комплекса и природно-ресурсного потенциала. Общая характеристика экономически эффективного использования земельных, лесных, водных ресурсов.</w:t>
      </w:r>
    </w:p>
    <w:p w14:paraId="118C3681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9.Основы природопользования.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Практические методы контроля качества природной среды. Понятие управления природопользованием, субъектами управления и объектами.</w:t>
      </w:r>
    </w:p>
    <w:p w14:paraId="4B13B8EC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10.Ключевыми элементами в управлении природопользованием являются административное регулирование.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Системы экономического стимулирования и рыночные отношения в сфере природопользования. Ключевые механизмы экологического регулирования, эко-политика.</w:t>
      </w:r>
    </w:p>
    <w:p w14:paraId="4EAA0934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11.Основные направления экологии экономики.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Экологический фактор в экономике. Экономическая охрана природы.</w:t>
      </w:r>
    </w:p>
    <w:p w14:paraId="6C2FF711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12.Изменение структуры экономики.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Рациональное использование сельскохозяйственных земель. Охрана полезных ископаемых и использование полезных ископаемых.</w:t>
      </w:r>
    </w:p>
    <w:p w14:paraId="07262597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13.Плата за загрязнение окружающей среды.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Методы определения платежей. </w:t>
      </w:r>
    </w:p>
    <w:p w14:paraId="5D7CC03C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14.Виды оплаты за загрязнение окружающей среды.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Постоянное отслеживание соблюдения природоохранного законодательства.</w:t>
      </w:r>
    </w:p>
    <w:p w14:paraId="15E7A859" w14:textId="77777777" w:rsidR="00F430CE" w:rsidRPr="008E5331" w:rsidRDefault="00F430CE" w:rsidP="00F430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15.Экономическая оценка экологического ущерба.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Методы расчета вреда от загрязнения окружающей среды. Расчет вредных водопотребителей.</w:t>
      </w:r>
    </w:p>
    <w:p w14:paraId="73321D0B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16.Последствия  выбросов автотранспорта в</w:t>
      </w:r>
      <w:r w:rsidRPr="008E53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воздушное пространство .</w:t>
      </w:r>
    </w:p>
    <w:p w14:paraId="64913078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Методы расчета вреда от загрязнения окружающей среды. </w:t>
      </w:r>
    </w:p>
    <w:p w14:paraId="30FD6700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Выбросы  автотранспорта в атмосферу.</w:t>
      </w:r>
    </w:p>
    <w:p w14:paraId="04654B10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17.Экономическая оценка минеральных ресурсов.</w:t>
      </w:r>
    </w:p>
    <w:p w14:paraId="3CFD530B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Организация горнодобывающей промышленности и принципы рационального использования минеральных ресурсов.Классификация рудных запасов и стадии геологоразведочных процессов.</w:t>
      </w:r>
    </w:p>
    <w:p w14:paraId="5D67A99B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18.Экономическая оценка минеральных ресурсов за рубежом.</w:t>
      </w:r>
    </w:p>
    <w:p w14:paraId="6CE28CA0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Экономическая оценка и эффективное использование минеральных ресурсов.</w:t>
      </w:r>
    </w:p>
    <w:p w14:paraId="4A39D6DA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19.Оценка земельных ресурсов с экономической точки зрения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27F4456F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Земельные ресурсы. Химический состав и свойства земли.</w:t>
      </w:r>
    </w:p>
    <w:p w14:paraId="61187DCD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20.Современное состояние почвенного покрова.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Характеристика почвенного покрова и земельных ресурсов Казахстана. Методы экономической оценки земельных ресурсов.</w:t>
      </w:r>
    </w:p>
    <w:p w14:paraId="039F1072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21.Экономическая оценка и рациональное использование водных ресурсов.</w:t>
      </w:r>
      <w:r w:rsidR="00957BE3"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957BE3"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Водные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ресурсы. Источники загрязнения. Методы очистки сточных вод.</w:t>
      </w:r>
    </w:p>
    <w:p w14:paraId="08469945" w14:textId="77777777" w:rsidR="00F430CE" w:rsidRPr="008E5331" w:rsidRDefault="00F430CE" w:rsidP="00F430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22.Водные ресурсы Казахстана.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Экологическое состояние озера Балхаш и Каспиского море.</w:t>
      </w:r>
    </w:p>
    <w:p w14:paraId="177293DB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23.Платежи за природные ресурсы.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Охрана недр и использование минерально-сырьевой базы. Методы определения платежей за недропользование.</w:t>
      </w:r>
    </w:p>
    <w:p w14:paraId="219EFD58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24.Методы установления земельных платежей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Виды платежей за недропользование. Правовые нормы рационального использования и охраны земель.</w:t>
      </w:r>
    </w:p>
    <w:p w14:paraId="6B69E911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25.Эффективность и развитие малоотходного и ресурсосберегающего производства.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Рациональное использование сельскохозяйственных земель. Малоотходное и ресурсосберегающее производство.</w:t>
      </w:r>
    </w:p>
    <w:p w14:paraId="591F11AF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26.Методы определения эффективности малоотходного производства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14:paraId="17F63E9E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Экологические проблемы, связанные с интенсификацией сельского хозяйства и производства.</w:t>
      </w:r>
    </w:p>
    <w:p w14:paraId="5CCCF748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27.Эффективность и развитие малоотходного и ресурсосберегающего производства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Методы определения эффективности малоотходного производства. Экологические проблемы, связанные с интенсификацией сельского хозяйства и производства.</w:t>
      </w:r>
    </w:p>
    <w:p w14:paraId="3E3774BA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28.Водные ресурсы Казахстана.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Экологическое состояние Каспийского моря.</w:t>
      </w:r>
    </w:p>
    <w:p w14:paraId="7085C8CD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29.Экологическое управление выбросами в атмосферу.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57755A61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Регулирование выбросов промышленности, управление, проверка экологических налогов.</w:t>
      </w:r>
    </w:p>
    <w:p w14:paraId="4C192975" w14:textId="77777777" w:rsidR="00F430CE" w:rsidRPr="008E5331" w:rsidRDefault="00F430CE" w:rsidP="00F43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30.Оценка вредных веществ и выбросов  промышленности загрязняющих  воздух.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Проверка оборудования технологии промышленности на соответствие стандартам.</w:t>
      </w:r>
    </w:p>
    <w:p w14:paraId="7C584EC2" w14:textId="77777777" w:rsidR="00F430CE" w:rsidRPr="008E5331" w:rsidRDefault="00F430CE" w:rsidP="00F43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2D25FD6" w14:textId="77777777" w:rsidR="00662293" w:rsidRPr="008E5331" w:rsidRDefault="00662293" w:rsidP="00AF16FF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BB37C38" w14:textId="77777777" w:rsidR="00662293" w:rsidRPr="008E5331" w:rsidRDefault="00662293" w:rsidP="00AF16FF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FB14443" w14:textId="77777777" w:rsidR="00C25E60" w:rsidRPr="008E5331" w:rsidRDefault="00C25E60" w:rsidP="00AF16FF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E94A8F6" w14:textId="77777777" w:rsidR="00662293" w:rsidRPr="008E5331" w:rsidRDefault="00662293" w:rsidP="00AF16FF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822D17E" w14:textId="77777777" w:rsidR="00662293" w:rsidRPr="00CC12C9" w:rsidRDefault="00662293" w:rsidP="00DB1B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CB8672" w14:textId="77777777" w:rsidR="006657CB" w:rsidRPr="008E5331" w:rsidRDefault="006657CB" w:rsidP="006657CB">
      <w:pPr>
        <w:pStyle w:val="a5"/>
        <w:spacing w:after="0" w:line="240" w:lineRule="auto"/>
        <w:ind w:left="397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Модуль 1 </w:t>
      </w:r>
    </w:p>
    <w:p w14:paraId="4CF19BAE" w14:textId="77777777" w:rsidR="006657CB" w:rsidRPr="008E5331" w:rsidRDefault="006657CB" w:rsidP="006657C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>Экологический мониторинг</w:t>
      </w:r>
    </w:p>
    <w:p w14:paraId="6BEE3B00" w14:textId="77777777" w:rsidR="006657CB" w:rsidRPr="008E5331" w:rsidRDefault="006657CB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5A5235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Содержание экологического мониторинга. </w:t>
      </w:r>
    </w:p>
    <w:p w14:paraId="7D10819C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</w:rPr>
        <w:t>Структура экологического мониторинга.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D492D03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Объекты экологического мониторинга.</w:t>
      </w:r>
      <w:r w:rsidRPr="008E533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</w:p>
    <w:p w14:paraId="7B50C94B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Классификация систем экологического  мониторинга.</w:t>
      </w:r>
      <w:r w:rsidRPr="008E53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  <w:lang w:val="kk-KZ"/>
        </w:rPr>
        <w:t xml:space="preserve"> </w:t>
      </w:r>
    </w:p>
    <w:p w14:paraId="6547302A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>Уровни и масштабы мониторинга по И.П. Герасимову.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70FA714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Дистанционные методы экологического мониторинга. </w:t>
      </w:r>
    </w:p>
    <w:p w14:paraId="2E8992B8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Физико-химические методы экологического мониторинга. </w:t>
      </w:r>
    </w:p>
    <w:p w14:paraId="6ECE5869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>Мониторинг изменений состояния окружающей среды.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D229D7E" w14:textId="77777777" w:rsidR="00020D99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Мониторинг состояния атмосферного воздуха. </w:t>
      </w:r>
    </w:p>
    <w:p w14:paraId="3400D399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Мониторинг состояния вод суши. </w:t>
      </w:r>
    </w:p>
    <w:p w14:paraId="1EC272EB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Мониторинг состояния и антропогенных изменений почв. </w:t>
      </w:r>
    </w:p>
    <w:p w14:paraId="24BF6F26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Инженерно-геологический мониторинг его объекты задачи содержания. </w:t>
      </w:r>
    </w:p>
    <w:p w14:paraId="5F17CD1C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Мониторинг лесов. </w:t>
      </w:r>
    </w:p>
    <w:p w14:paraId="2F248FE0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егиональный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геоэкосистемный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мониторинг. </w:t>
      </w:r>
    </w:p>
    <w:p w14:paraId="28B06303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Отбор проб природных объектов в процессе проведения маниторинговых исследований.  </w:t>
      </w:r>
    </w:p>
    <w:p w14:paraId="11D32D61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/>
          <w:sz w:val="28"/>
          <w:szCs w:val="28"/>
        </w:rPr>
        <w:t xml:space="preserve">Мониторинг воздействия на окружающую среду. </w:t>
      </w:r>
    </w:p>
    <w:p w14:paraId="6D809A0F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Виды постов наблюдения за загрязнением атмосферного воздуха.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9A317A6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Cs/>
          <w:sz w:val="28"/>
          <w:szCs w:val="28"/>
        </w:rPr>
        <w:t>Анализ полученных данных.</w:t>
      </w:r>
      <w:r w:rsidRPr="008E5331">
        <w:rPr>
          <w:bCs/>
          <w:sz w:val="28"/>
          <w:szCs w:val="28"/>
        </w:rPr>
        <w:t xml:space="preserve">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00CF3238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</w:rPr>
        <w:t>Наземные методы получения первичной информации о состоянии природной среды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27C64C03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Национальный мониторинг Казахстана. </w:t>
      </w:r>
    </w:p>
    <w:p w14:paraId="7D5ED55F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О</w:t>
      </w:r>
      <w:proofErr w:type="spell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 </w:t>
      </w:r>
      <w:proofErr w:type="spellStart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системологии</w:t>
      </w:r>
      <w:proofErr w:type="spellEnd"/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A2C9164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Стокгольмская конференция. </w:t>
      </w:r>
    </w:p>
    <w:p w14:paraId="5AD26C8A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Биофильные </w:t>
      </w:r>
      <w:r w:rsidRPr="008E5331">
        <w:rPr>
          <w:rFonts w:ascii="Times New Roman" w:hAnsi="Times New Roman" w:cs="Times New Roman"/>
          <w:sz w:val="28"/>
          <w:szCs w:val="28"/>
        </w:rPr>
        <w:t>(биогенные)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вещества. </w:t>
      </w:r>
    </w:p>
    <w:p w14:paraId="559AC159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окружающей среды. </w:t>
      </w:r>
    </w:p>
    <w:p w14:paraId="2CF85DA8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Использование живых организмов в качестве биоиндикаторов. </w:t>
      </w:r>
    </w:p>
    <w:p w14:paraId="4F2DC634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Использование животных в качестве биоиндикаторов. </w:t>
      </w:r>
    </w:p>
    <w:p w14:paraId="2A19A05E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загрязнений экосистем. </w:t>
      </w:r>
    </w:p>
    <w:p w14:paraId="342A0A12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Биотестирование. </w:t>
      </w:r>
    </w:p>
    <w:p w14:paraId="4BD118CC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Особенности биотестирования качества среды. </w:t>
      </w:r>
    </w:p>
    <w:p w14:paraId="2FB13628" w14:textId="77777777" w:rsidR="006657CB" w:rsidRPr="008E5331" w:rsidRDefault="006657CB" w:rsidP="006657CB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5331">
        <w:rPr>
          <w:rFonts w:ascii="Times New Roman" w:hAnsi="Times New Roman" w:cs="Times New Roman"/>
          <w:sz w:val="28"/>
          <w:szCs w:val="28"/>
        </w:rPr>
        <w:t>Биотестиорование</w:t>
      </w:r>
      <w:proofErr w:type="spellEnd"/>
      <w:r w:rsidRPr="008E5331">
        <w:rPr>
          <w:rFonts w:ascii="Times New Roman" w:hAnsi="Times New Roman" w:cs="Times New Roman"/>
          <w:sz w:val="28"/>
          <w:szCs w:val="28"/>
        </w:rPr>
        <w:t xml:space="preserve"> по состояние организма человека.</w:t>
      </w:r>
    </w:p>
    <w:p w14:paraId="3C777386" w14:textId="77777777" w:rsidR="006657CB" w:rsidRPr="008E5331" w:rsidRDefault="006657CB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D97B119" w14:textId="77777777" w:rsidR="006657CB" w:rsidRPr="008E5331" w:rsidRDefault="006657CB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F71E89E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FF5DBC0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5FC333B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7466082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1F141A8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F70891E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B4941DA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F3EEB8F" w14:textId="77777777" w:rsidR="00011173" w:rsidRPr="008E5331" w:rsidRDefault="00011173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ECAAE70" w14:textId="77777777" w:rsidR="00020D99" w:rsidRPr="008E5331" w:rsidRDefault="00020D99" w:rsidP="00020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Модуль 2</w:t>
      </w:r>
    </w:p>
    <w:p w14:paraId="7092E3EA" w14:textId="38D112F5" w:rsidR="00020D99" w:rsidRPr="008E5331" w:rsidRDefault="002B6D1A" w:rsidP="00020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6D1A">
        <w:rPr>
          <w:rFonts w:ascii="Times New Roman" w:hAnsi="Times New Roman" w:cs="Times New Roman"/>
          <w:b/>
          <w:sz w:val="28"/>
          <w:szCs w:val="28"/>
          <w:lang w:val="kk-KZ"/>
        </w:rPr>
        <w:t>Рациональное использование природных ресурсов</w:t>
      </w:r>
    </w:p>
    <w:p w14:paraId="4E3E7122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C86F932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Нормативы качества природной среды. </w:t>
      </w:r>
    </w:p>
    <w:p w14:paraId="7112D6D1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Экологическое картографирование.   </w:t>
      </w:r>
    </w:p>
    <w:p w14:paraId="7AC80017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Тяжелые металлы. </w:t>
      </w:r>
    </w:p>
    <w:p w14:paraId="65B86F69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Кислотные дожди. </w:t>
      </w:r>
    </w:p>
    <w:p w14:paraId="6F96EF20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Изменение климата. Парниковый эффект. Влияние изменения климата для Казахстана. Кислотные дожди. </w:t>
      </w:r>
    </w:p>
    <w:p w14:paraId="0C60929E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Экологические проблемы промышленности строительных материалов. </w:t>
      </w:r>
    </w:p>
    <w:p w14:paraId="6FE571C4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Экологические проблемы агропромышленного комплекса. </w:t>
      </w:r>
    </w:p>
    <w:p w14:paraId="504A5926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Структура и содержания экологического паспорта предприятия. </w:t>
      </w:r>
    </w:p>
    <w:p w14:paraId="4F4AE4D7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Системы и методы очистки вредных выбросов. </w:t>
      </w:r>
    </w:p>
    <w:p w14:paraId="0739E460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Физико-химические методы очистки сточных вод. </w:t>
      </w:r>
    </w:p>
    <w:p w14:paraId="52FAE94D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Биохимические методы очистки сточных вод. </w:t>
      </w:r>
    </w:p>
    <w:p w14:paraId="7ED5122D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Почвенный покров и его экологическое значение. </w:t>
      </w:r>
    </w:p>
    <w:p w14:paraId="4F273511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Шумовое загрязнение окружающей среды, влияние на организм человека и защита от шума. </w:t>
      </w:r>
    </w:p>
    <w:p w14:paraId="2E2BBC98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Радиоционное (ионизирующие) загрязнение окружающей среды: источники, характеристики, влияние на организм человека. </w:t>
      </w:r>
    </w:p>
    <w:p w14:paraId="5EEEF0E1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Экологические проблемы Алматинской области (атмосферы, гидросферы, литосферы).</w:t>
      </w:r>
    </w:p>
    <w:p w14:paraId="0F9BC387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Альтернативные источники энергии. </w:t>
      </w:r>
    </w:p>
    <w:p w14:paraId="65A8D913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Общая характеристика отходов производства и потребления. </w:t>
      </w:r>
    </w:p>
    <w:p w14:paraId="199C8F3D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Промышленные методы обработки твердых бытовых отходов. </w:t>
      </w:r>
    </w:p>
    <w:p w14:paraId="262FC8C4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Основы безотходных (малоотходных) производств. </w:t>
      </w:r>
    </w:p>
    <w:p w14:paraId="1235C41F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Автотранспорт и их влияние на окружающею среду. </w:t>
      </w:r>
    </w:p>
    <w:p w14:paraId="33B1A697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Ресурсный цикл И.В.Комара</w:t>
      </w:r>
      <w:r w:rsidRPr="008E5331">
        <w:rPr>
          <w:rFonts w:ascii="Times New Roman" w:hAnsi="Times New Roman" w:cs="Times New Roman"/>
          <w:sz w:val="28"/>
          <w:szCs w:val="28"/>
        </w:rPr>
        <w:t>.</w:t>
      </w:r>
      <w:r w:rsidRPr="008E5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150B3B7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</w:rPr>
        <w:t xml:space="preserve">Уровни организации </w:t>
      </w:r>
      <w:proofErr w:type="gramStart"/>
      <w:r w:rsidRPr="008E53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E5331">
        <w:rPr>
          <w:rFonts w:ascii="Times New Roman" w:hAnsi="Times New Roman" w:cs="Times New Roman"/>
          <w:sz w:val="28"/>
          <w:szCs w:val="28"/>
        </w:rPr>
        <w:t xml:space="preserve"> природной средой. </w:t>
      </w:r>
    </w:p>
    <w:p w14:paraId="500B4A8C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sz w:val="28"/>
          <w:szCs w:val="28"/>
          <w:lang w:val="kk-KZ"/>
        </w:rPr>
        <w:t>Биологическое загрязнение водоемов.</w:t>
      </w:r>
      <w:r w:rsidRPr="008E5331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</w:p>
    <w:p w14:paraId="5C37B93F" w14:textId="77777777" w:rsidR="00020D99" w:rsidRPr="008E5331" w:rsidRDefault="00020D99" w:rsidP="00020D99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Проблема почвенного мониторинга Республики Казахстан. </w:t>
      </w:r>
    </w:p>
    <w:p w14:paraId="60CA7E4D" w14:textId="77777777" w:rsidR="00020D99" w:rsidRPr="008E5331" w:rsidRDefault="00020D99" w:rsidP="00020D99">
      <w:pPr>
        <w:pStyle w:val="a5"/>
        <w:numPr>
          <w:ilvl w:val="0"/>
          <w:numId w:val="28"/>
        </w:numPr>
        <w:spacing w:line="25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Cs/>
          <w:sz w:val="28"/>
          <w:szCs w:val="28"/>
        </w:rPr>
        <w:t>Элементы системного анализа в экологии и охране окружающей природной среды</w:t>
      </w:r>
      <w:r w:rsidRPr="008E533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</w:p>
    <w:p w14:paraId="535C36B3" w14:textId="77777777" w:rsidR="00020D99" w:rsidRPr="008E5331" w:rsidRDefault="00020D99" w:rsidP="00020D99">
      <w:pPr>
        <w:pStyle w:val="a5"/>
        <w:numPr>
          <w:ilvl w:val="0"/>
          <w:numId w:val="28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Экологическая политика РК. Зеленая энергетика. </w:t>
      </w:r>
    </w:p>
    <w:p w14:paraId="13AB4BFE" w14:textId="77777777" w:rsidR="00020D99" w:rsidRPr="008E5331" w:rsidRDefault="00020D99" w:rsidP="00020D99">
      <w:pPr>
        <w:pStyle w:val="a5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Экологические бедственные районы РК и стабилизация окружающей среды (Аральское море, Семипалатинский ядерный полигон).</w:t>
      </w:r>
      <w:r w:rsidRPr="008E5331">
        <w:rPr>
          <w:rFonts w:eastAsia="Calibri" w:cs="Times New Roman"/>
          <w:sz w:val="28"/>
          <w:szCs w:val="28"/>
          <w:lang w:val="kk-KZ"/>
        </w:rPr>
        <w:t xml:space="preserve"> </w:t>
      </w:r>
    </w:p>
    <w:p w14:paraId="2D8F1662" w14:textId="77777777" w:rsidR="00020D99" w:rsidRPr="008E5331" w:rsidRDefault="00020D99" w:rsidP="00020D99">
      <w:pPr>
        <w:pStyle w:val="a5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Виды излучения и его воздействия на организм человека.</w:t>
      </w:r>
      <w:r w:rsidRPr="008E5331">
        <w:rPr>
          <w:rFonts w:eastAsia="Calibri" w:cs="Times New Roman"/>
          <w:sz w:val="28"/>
          <w:szCs w:val="28"/>
          <w:lang w:val="kk-KZ"/>
        </w:rPr>
        <w:t xml:space="preserve"> </w:t>
      </w:r>
    </w:p>
    <w:p w14:paraId="655A6F89" w14:textId="77777777" w:rsidR="00020D99" w:rsidRPr="008E5331" w:rsidRDefault="00020D99" w:rsidP="00020D99">
      <w:pPr>
        <w:pStyle w:val="a5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Управление природопользованием. Методы управления. </w:t>
      </w:r>
    </w:p>
    <w:p w14:paraId="5975D4FA" w14:textId="77777777" w:rsidR="00020D99" w:rsidRPr="008E5331" w:rsidRDefault="00020D99" w:rsidP="00020D99">
      <w:pPr>
        <w:pStyle w:val="a5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Загрязнение сточными водами. </w:t>
      </w:r>
    </w:p>
    <w:p w14:paraId="18785E7A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CCD3820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EEFA3E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02F577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165C32A" w14:textId="77777777" w:rsidR="00011173" w:rsidRPr="008E5331" w:rsidRDefault="00011173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20AE34" w14:textId="77777777" w:rsidR="00020D99" w:rsidRPr="008E5331" w:rsidRDefault="00020D99" w:rsidP="00020D99">
      <w:pPr>
        <w:pStyle w:val="a5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Модуль 3</w:t>
      </w:r>
    </w:p>
    <w:p w14:paraId="77C7F0FB" w14:textId="77777777" w:rsidR="00020D99" w:rsidRPr="008E5331" w:rsidRDefault="00020D99" w:rsidP="00020D99">
      <w:pPr>
        <w:pStyle w:val="a5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eastAsia="Times New Roman" w:hAnsi="Times New Roman" w:cs="Times New Roman"/>
          <w:b/>
          <w:sz w:val="28"/>
          <w:szCs w:val="28"/>
          <w:lang w:val="kk-KZ" w:eastAsia="kk-KZ"/>
        </w:rPr>
        <w:t>Учение об окружающей среде</w:t>
      </w:r>
    </w:p>
    <w:p w14:paraId="4C74C332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k-KZ"/>
        </w:rPr>
      </w:pPr>
    </w:p>
    <w:p w14:paraId="3671324D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1.Введение в дисциплину «Управление природопользованием».</w:t>
      </w:r>
    </w:p>
    <w:p w14:paraId="2FA38559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2.Природные и научные основы природопользования.</w:t>
      </w:r>
    </w:p>
    <w:p w14:paraId="2F3F64D9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Виды природных ресурсов.</w:t>
      </w:r>
    </w:p>
    <w:p w14:paraId="2E0CB78B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4.Природно-ресурсный потенциал Республики Казахстан и его использование. </w:t>
      </w:r>
    </w:p>
    <w:p w14:paraId="38EA19C0" w14:textId="77777777" w:rsidR="00020D99" w:rsidRPr="008E5331" w:rsidRDefault="00020D99" w:rsidP="00020D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5.Экологические проблемы в окружающей среде.</w:t>
      </w:r>
    </w:p>
    <w:p w14:paraId="07EAB4D1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6.Экономический механизм природопользования.</w:t>
      </w:r>
    </w:p>
    <w:p w14:paraId="52277623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7.Виды экономической оценки природных ресурсов. </w:t>
      </w:r>
    </w:p>
    <w:p w14:paraId="4EEC101B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8.Эффективность использования основных природных ресурсов Республики Казахстан.</w:t>
      </w:r>
    </w:p>
    <w:p w14:paraId="5132AB28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9.Основы природопользования.</w:t>
      </w:r>
    </w:p>
    <w:p w14:paraId="1FDD0516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10.Ключевыми элементами в управлении природопользованием являются административное регулирование. </w:t>
      </w:r>
    </w:p>
    <w:p w14:paraId="7D18D183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11.Основные направления экологии экономики. </w:t>
      </w:r>
    </w:p>
    <w:p w14:paraId="3C2A9B75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12.Изменение структуры экономики.</w:t>
      </w:r>
    </w:p>
    <w:p w14:paraId="499A9D90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13.Плата за загрязнение окружающей среды. </w:t>
      </w:r>
    </w:p>
    <w:p w14:paraId="4B9B70C8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14.Виды оплаты за загрязнение окружающей среды. </w:t>
      </w:r>
    </w:p>
    <w:p w14:paraId="25428FD6" w14:textId="77777777" w:rsidR="00020D99" w:rsidRPr="008E5331" w:rsidRDefault="00020D99" w:rsidP="00020D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15.Экономическая оценка экологического ущерба. </w:t>
      </w:r>
    </w:p>
    <w:p w14:paraId="0594BCCB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16.Последствия  выбросов автотранспорта в</w:t>
      </w:r>
      <w:r w:rsidRPr="008E5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воздушное пространство .</w:t>
      </w:r>
    </w:p>
    <w:p w14:paraId="361B6621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17.Экономическая оценка минеральных ресурсов.</w:t>
      </w:r>
    </w:p>
    <w:p w14:paraId="5429C42C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18.Экономическая оценка минеральных ресурсов за рубежом.</w:t>
      </w:r>
    </w:p>
    <w:p w14:paraId="6157B110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19.Оценка земельных ресурсов с экономической точки зрения.</w:t>
      </w:r>
    </w:p>
    <w:p w14:paraId="7C308DEC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20.Современное состояние почвенного покрова. </w:t>
      </w:r>
    </w:p>
    <w:p w14:paraId="6DC19224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21.Экономическая оценка и рациональное использование водных ресурсов. </w:t>
      </w:r>
    </w:p>
    <w:p w14:paraId="36104F36" w14:textId="77777777" w:rsidR="00020D99" w:rsidRPr="008E5331" w:rsidRDefault="00020D99" w:rsidP="00020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22.Водные ресурсы Казахстана.</w:t>
      </w:r>
    </w:p>
    <w:p w14:paraId="2ABBA642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23.Платежи за природные ресурсы.</w:t>
      </w:r>
    </w:p>
    <w:p w14:paraId="7BE5EB12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24.Методы установления земельных платежей. </w:t>
      </w:r>
    </w:p>
    <w:p w14:paraId="3E77FB1D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25.Эффективность и развитие малоотходного и ресурсосберегающего производства.</w:t>
      </w:r>
    </w:p>
    <w:p w14:paraId="1BE95ED4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26.Методы определения эффективности малоотходного производства. </w:t>
      </w:r>
    </w:p>
    <w:p w14:paraId="62E7B5F1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27.Эффективность и развитие малоотходного и ресурсосберегающего производства. </w:t>
      </w:r>
    </w:p>
    <w:p w14:paraId="6E3BD0F7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28.Водные ресурсы Казахстана. </w:t>
      </w:r>
    </w:p>
    <w:p w14:paraId="07CC7B96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29.Экологическое управление выбросами в атмосферу. </w:t>
      </w:r>
    </w:p>
    <w:p w14:paraId="4AADD3AD" w14:textId="77777777" w:rsidR="00020D99" w:rsidRPr="008E5331" w:rsidRDefault="00020D99" w:rsidP="00020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53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30.Оценка вредных веществ и выбросов  промышленности загрязняющих  воздух.</w:t>
      </w:r>
    </w:p>
    <w:p w14:paraId="099E77CE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F66D927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A5734D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1452B6A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59F3E33" w14:textId="77777777" w:rsidR="00020D99" w:rsidRPr="008E5331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220951" w14:textId="77777777" w:rsidR="00B0443D" w:rsidRPr="008E5331" w:rsidRDefault="00B0443D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E5D6865" w14:textId="77777777" w:rsidR="00011173" w:rsidRPr="008E5331" w:rsidRDefault="00011173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50CAD77" w14:textId="77777777" w:rsidR="00020D99" w:rsidRPr="00CC12C9" w:rsidRDefault="00020D99" w:rsidP="006657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676EE4" w14:textId="77777777" w:rsidR="002126CB" w:rsidRPr="008E5331" w:rsidRDefault="002126CB" w:rsidP="002126C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331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литературы:</w:t>
      </w:r>
    </w:p>
    <w:p w14:paraId="051617AB" w14:textId="77777777" w:rsidR="002126CB" w:rsidRPr="008E5331" w:rsidRDefault="002126CB" w:rsidP="002126CB">
      <w:pPr>
        <w:tabs>
          <w:tab w:val="left" w:pos="900"/>
        </w:tabs>
        <w:ind w:firstLine="705"/>
        <w:jc w:val="center"/>
        <w:rPr>
          <w:rFonts w:ascii="Times New Roman" w:hAnsi="Times New Roman" w:cs="Times New Roman"/>
          <w:b/>
          <w:spacing w:val="20"/>
          <w:position w:val="-24"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pacing w:val="20"/>
          <w:position w:val="-24"/>
          <w:sz w:val="28"/>
          <w:szCs w:val="28"/>
          <w:lang w:val="kk-KZ"/>
        </w:rPr>
        <w:t>Основная:</w:t>
      </w:r>
    </w:p>
    <w:p w14:paraId="3B96B1E5" w14:textId="77777777" w:rsidR="00583D86" w:rsidRPr="008E5331" w:rsidRDefault="00583D86" w:rsidP="00583D86">
      <w:pPr>
        <w:pStyle w:val="a5"/>
        <w:numPr>
          <w:ilvl w:val="0"/>
          <w:numId w:val="23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>Табиғатты қорғаудағы экология негіздері [Мәтін]: Оқулық / С.Ж. Баубеков, С.Т. Дуйсенбаева.- Алматы: Эверо, 2015.- 308б.</w:t>
      </w:r>
    </w:p>
    <w:p w14:paraId="1F336F91" w14:textId="77777777" w:rsidR="00D000CC" w:rsidRPr="008E5331" w:rsidRDefault="00D000CC" w:rsidP="00583D86">
      <w:pPr>
        <w:pStyle w:val="a5"/>
        <w:numPr>
          <w:ilvl w:val="0"/>
          <w:numId w:val="23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Биомониторинг состояния окружающей среды / Бейсенова Р. Р., Кубрина Л. В., Донец Е. В., Григорьев А. И.- Алматы: Эверо, 2014.- 184с. </w:t>
      </w:r>
    </w:p>
    <w:p w14:paraId="134BCB32" w14:textId="77777777" w:rsidR="00213A95" w:rsidRPr="008E5331" w:rsidRDefault="00213A95" w:rsidP="00213A95">
      <w:pPr>
        <w:pStyle w:val="a5"/>
        <w:numPr>
          <w:ilvl w:val="0"/>
          <w:numId w:val="23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onsolas" w:hAnsi="Times New Roman" w:cs="Times New Roman"/>
          <w:sz w:val="28"/>
          <w:szCs w:val="28"/>
          <w:lang w:val="kk-KZ"/>
        </w:rPr>
        <w:t>Хаустов А.П., Редина М.М. Экологический мониторинг / Учебник. – М.: Изд-во Юрайт, 2014. – 637.</w:t>
      </w:r>
    </w:p>
    <w:p w14:paraId="5DBEF582" w14:textId="77777777" w:rsidR="00583D86" w:rsidRPr="008E5331" w:rsidRDefault="00583D86" w:rsidP="00D000CC">
      <w:pPr>
        <w:pStyle w:val="a5"/>
        <w:numPr>
          <w:ilvl w:val="0"/>
          <w:numId w:val="23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onsolas" w:hAnsi="Times New Roman" w:cs="Times New Roman"/>
          <w:sz w:val="28"/>
          <w:szCs w:val="28"/>
          <w:lang w:val="kk-KZ"/>
        </w:rPr>
        <w:t>Қоршаған ортаны қорғаудың негізгі заңдылықтары [Мәтін]: Оқулық / Е.Н. Кочеров [ж.б.].- Алматы: ТехноЭрудит, 2018</w:t>
      </w:r>
    </w:p>
    <w:p w14:paraId="01DD6CD9" w14:textId="77777777" w:rsidR="00D000CC" w:rsidRPr="008E5331" w:rsidRDefault="00583D86" w:rsidP="00D000CC">
      <w:pPr>
        <w:pStyle w:val="a5"/>
        <w:numPr>
          <w:ilvl w:val="0"/>
          <w:numId w:val="23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E5331">
        <w:rPr>
          <w:rFonts w:ascii="Times New Roman" w:eastAsia="Consolas" w:hAnsi="Times New Roman" w:cs="Times New Roman"/>
          <w:sz w:val="28"/>
          <w:szCs w:val="28"/>
          <w:lang w:val="kk-KZ"/>
        </w:rPr>
        <w:t>Переработка промышленных и бытовых отходов [Текст]: Учебное пособие / М.Б. Кошумбаев.- Алматы: ТОО Лантар Трейд, 2019.- 172 с.</w:t>
      </w:r>
    </w:p>
    <w:p w14:paraId="26A57489" w14:textId="77777777" w:rsidR="0070021D" w:rsidRPr="008E5331" w:rsidRDefault="0070021D" w:rsidP="002126CB">
      <w:pPr>
        <w:ind w:left="324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4746BFD" w14:textId="77777777" w:rsidR="002126CB" w:rsidRPr="008E5331" w:rsidRDefault="002126CB" w:rsidP="0070021D">
      <w:pPr>
        <w:ind w:left="324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E5331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Дополнительная:</w:t>
      </w:r>
    </w:p>
    <w:p w14:paraId="715F8693" w14:textId="77777777" w:rsidR="00E808DF" w:rsidRPr="008E5331" w:rsidRDefault="00C56AE8" w:rsidP="00583D86">
      <w:pPr>
        <w:pStyle w:val="a5"/>
        <w:numPr>
          <w:ilvl w:val="0"/>
          <w:numId w:val="25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E5331">
        <w:rPr>
          <w:rFonts w:ascii="Times New Roman" w:eastAsia="Calibri" w:hAnsi="Times New Roman" w:cs="Times New Roman"/>
          <w:bCs/>
          <w:sz w:val="28"/>
          <w:szCs w:val="28"/>
        </w:rPr>
        <w:t>Жанадилов</w:t>
      </w:r>
      <w:proofErr w:type="spellEnd"/>
      <w:r w:rsidRPr="008E5331">
        <w:rPr>
          <w:rFonts w:ascii="Times New Roman" w:eastAsia="Calibri" w:hAnsi="Times New Roman" w:cs="Times New Roman"/>
          <w:bCs/>
          <w:sz w:val="28"/>
          <w:szCs w:val="28"/>
        </w:rPr>
        <w:t xml:space="preserve">, А.Ю. </w:t>
      </w:r>
      <w:r w:rsidRPr="008E5331">
        <w:rPr>
          <w:rFonts w:ascii="Times New Roman" w:eastAsia="Calibri" w:hAnsi="Times New Roman" w:cs="Times New Roman"/>
          <w:bCs/>
          <w:sz w:val="28"/>
          <w:szCs w:val="28"/>
        </w:rPr>
        <w:tab/>
        <w:t>Учение об окружающей среде</w:t>
      </w:r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: Учебное пособие / А.Ю.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Жанадилов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.- Издание 1 -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ое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>.- Алматы: Эпиграф, 2016.- 508с.</w:t>
      </w:r>
      <w:r w:rsidRPr="008E5331">
        <w:rPr>
          <w:rFonts w:ascii="Times New Roman" w:eastAsia="Calibri" w:hAnsi="Times New Roman" w:cs="Times New Roman"/>
          <w:sz w:val="28"/>
          <w:szCs w:val="28"/>
        </w:rPr>
        <w:tab/>
      </w:r>
      <w:r w:rsidRPr="008E5331">
        <w:rPr>
          <w:rFonts w:ascii="Times New Roman" w:eastAsia="Calibri" w:hAnsi="Times New Roman" w:cs="Times New Roman"/>
          <w:sz w:val="28"/>
          <w:szCs w:val="28"/>
        </w:rPr>
        <w:tab/>
      </w:r>
    </w:p>
    <w:p w14:paraId="78BAA20C" w14:textId="77777777" w:rsidR="00583D86" w:rsidRPr="008E5331" w:rsidRDefault="00583D86" w:rsidP="00583D86">
      <w:pPr>
        <w:pStyle w:val="a5"/>
        <w:numPr>
          <w:ilvl w:val="0"/>
          <w:numId w:val="25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Аязбаева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Д.К.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Қоршаған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отра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туралы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ілім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Оқу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құралы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>. – Алматы, 2012. – 215б.</w:t>
      </w:r>
      <w:r w:rsidRPr="008E533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E5331">
        <w:rPr>
          <w:rFonts w:ascii="Times New Roman" w:eastAsia="Calibri" w:hAnsi="Times New Roman" w:cs="Times New Roman"/>
          <w:sz w:val="28"/>
          <w:szCs w:val="28"/>
        </w:rPr>
        <w:t>Ахметов С.А.</w:t>
      </w:r>
    </w:p>
    <w:p w14:paraId="2AE78EE3" w14:textId="77777777" w:rsidR="006657CB" w:rsidRPr="008E5331" w:rsidRDefault="00583D86" w:rsidP="00583D86">
      <w:pPr>
        <w:pStyle w:val="a5"/>
        <w:numPr>
          <w:ilvl w:val="0"/>
          <w:numId w:val="25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Г.Ө.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Байташева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Қоршаған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орта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туралы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ілім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(3-ші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басылым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):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оқу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құралы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spellStart"/>
      <w:r w:rsidRPr="008E5331">
        <w:rPr>
          <w:rFonts w:ascii="Times New Roman" w:eastAsia="Calibri" w:hAnsi="Times New Roman" w:cs="Times New Roman"/>
          <w:sz w:val="28"/>
          <w:szCs w:val="28"/>
        </w:rPr>
        <w:t>Қарағанды</w:t>
      </w:r>
      <w:proofErr w:type="spellEnd"/>
      <w:r w:rsidRPr="008E5331">
        <w:rPr>
          <w:rFonts w:ascii="Times New Roman" w:eastAsia="Calibri" w:hAnsi="Times New Roman" w:cs="Times New Roman"/>
          <w:sz w:val="28"/>
          <w:szCs w:val="28"/>
        </w:rPr>
        <w:t>. — 2019. — 148 бет.</w:t>
      </w:r>
    </w:p>
    <w:p w14:paraId="10615CEE" w14:textId="77777777" w:rsidR="006657CB" w:rsidRPr="008E5331" w:rsidRDefault="006657CB" w:rsidP="006657CB">
      <w:pPr>
        <w:rPr>
          <w:sz w:val="28"/>
          <w:szCs w:val="28"/>
        </w:rPr>
      </w:pPr>
    </w:p>
    <w:p w14:paraId="0236CE5D" w14:textId="77777777" w:rsidR="006657CB" w:rsidRPr="008E5331" w:rsidRDefault="006657CB" w:rsidP="006657CB">
      <w:pPr>
        <w:rPr>
          <w:sz w:val="28"/>
          <w:szCs w:val="28"/>
        </w:rPr>
      </w:pPr>
    </w:p>
    <w:p w14:paraId="0B97663C" w14:textId="77777777" w:rsidR="006657CB" w:rsidRPr="008E5331" w:rsidRDefault="006657CB" w:rsidP="006657CB">
      <w:pPr>
        <w:rPr>
          <w:sz w:val="28"/>
          <w:szCs w:val="28"/>
        </w:rPr>
      </w:pPr>
    </w:p>
    <w:p w14:paraId="4A39B1DD" w14:textId="77777777" w:rsidR="006657CB" w:rsidRPr="008E5331" w:rsidRDefault="006657CB" w:rsidP="006657CB">
      <w:pPr>
        <w:rPr>
          <w:sz w:val="28"/>
          <w:szCs w:val="28"/>
        </w:rPr>
      </w:pPr>
    </w:p>
    <w:p w14:paraId="2269403F" w14:textId="77777777" w:rsidR="00583D86" w:rsidRPr="008E5331" w:rsidRDefault="00583D86" w:rsidP="006657CB">
      <w:pPr>
        <w:rPr>
          <w:sz w:val="28"/>
          <w:szCs w:val="28"/>
          <w:lang w:val="kk-KZ"/>
        </w:rPr>
      </w:pPr>
    </w:p>
    <w:sectPr w:rsidR="00583D86" w:rsidRPr="008E5331" w:rsidSect="00D078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5AF7"/>
    <w:multiLevelType w:val="hybridMultilevel"/>
    <w:tmpl w:val="D9C29B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B423AC"/>
    <w:multiLevelType w:val="hybridMultilevel"/>
    <w:tmpl w:val="75E8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D236D"/>
    <w:multiLevelType w:val="hybridMultilevel"/>
    <w:tmpl w:val="8EC0E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E14EF"/>
    <w:multiLevelType w:val="hybridMultilevel"/>
    <w:tmpl w:val="A2F87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05AEC"/>
    <w:multiLevelType w:val="hybridMultilevel"/>
    <w:tmpl w:val="73F0600C"/>
    <w:lvl w:ilvl="0" w:tplc="47F6258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000095"/>
    <w:multiLevelType w:val="multilevel"/>
    <w:tmpl w:val="1ED4F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21553A"/>
    <w:multiLevelType w:val="hybridMultilevel"/>
    <w:tmpl w:val="C37E68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864F67"/>
    <w:multiLevelType w:val="hybridMultilevel"/>
    <w:tmpl w:val="EF680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E18CB"/>
    <w:multiLevelType w:val="hybridMultilevel"/>
    <w:tmpl w:val="73F0600C"/>
    <w:lvl w:ilvl="0" w:tplc="47F6258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F70CE9"/>
    <w:multiLevelType w:val="hybridMultilevel"/>
    <w:tmpl w:val="D7D8F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C44A5"/>
    <w:multiLevelType w:val="hybridMultilevel"/>
    <w:tmpl w:val="9EA8FB70"/>
    <w:lvl w:ilvl="0" w:tplc="8BE67E1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D229BF"/>
    <w:multiLevelType w:val="hybridMultilevel"/>
    <w:tmpl w:val="4AE48150"/>
    <w:lvl w:ilvl="0" w:tplc="62C2236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44F531E7"/>
    <w:multiLevelType w:val="hybridMultilevel"/>
    <w:tmpl w:val="5F385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554A6"/>
    <w:multiLevelType w:val="hybridMultilevel"/>
    <w:tmpl w:val="AB7E9E0E"/>
    <w:lvl w:ilvl="0" w:tplc="00AE7E9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37BA1"/>
    <w:multiLevelType w:val="hybridMultilevel"/>
    <w:tmpl w:val="2FAAF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C5006"/>
    <w:multiLevelType w:val="hybridMultilevel"/>
    <w:tmpl w:val="91946DB0"/>
    <w:lvl w:ilvl="0" w:tplc="E754317A">
      <w:start w:val="1"/>
      <w:numFmt w:val="decimal"/>
      <w:lvlText w:val="%1."/>
      <w:lvlJc w:val="left"/>
      <w:pPr>
        <w:ind w:left="3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6">
    <w:nsid w:val="5D235204"/>
    <w:multiLevelType w:val="hybridMultilevel"/>
    <w:tmpl w:val="59F22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04C9C"/>
    <w:multiLevelType w:val="hybridMultilevel"/>
    <w:tmpl w:val="7D1AF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EE24CC"/>
    <w:multiLevelType w:val="multilevel"/>
    <w:tmpl w:val="BBF2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A24EE6"/>
    <w:multiLevelType w:val="hybridMultilevel"/>
    <w:tmpl w:val="3ACE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33810"/>
    <w:multiLevelType w:val="hybridMultilevel"/>
    <w:tmpl w:val="75E8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D0333"/>
    <w:multiLevelType w:val="hybridMultilevel"/>
    <w:tmpl w:val="8EC0E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2B2362"/>
    <w:multiLevelType w:val="hybridMultilevel"/>
    <w:tmpl w:val="A93CED7A"/>
    <w:lvl w:ilvl="0" w:tplc="25324F5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7712AE"/>
    <w:multiLevelType w:val="hybridMultilevel"/>
    <w:tmpl w:val="B43E3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6836C7"/>
    <w:multiLevelType w:val="hybridMultilevel"/>
    <w:tmpl w:val="545CC2A6"/>
    <w:lvl w:ilvl="0" w:tplc="9B42CB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F94DAC"/>
    <w:multiLevelType w:val="hybridMultilevel"/>
    <w:tmpl w:val="4664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20"/>
  </w:num>
  <w:num w:numId="5">
    <w:abstractNumId w:val="9"/>
  </w:num>
  <w:num w:numId="6">
    <w:abstractNumId w:val="12"/>
  </w:num>
  <w:num w:numId="7">
    <w:abstractNumId w:val="2"/>
  </w:num>
  <w:num w:numId="8">
    <w:abstractNumId w:val="25"/>
  </w:num>
  <w:num w:numId="9">
    <w:abstractNumId w:val="14"/>
  </w:num>
  <w:num w:numId="10">
    <w:abstractNumId w:val="21"/>
  </w:num>
  <w:num w:numId="11">
    <w:abstractNumId w:val="18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4"/>
  </w:num>
  <w:num w:numId="18">
    <w:abstractNumId w:val="19"/>
  </w:num>
  <w:num w:numId="19">
    <w:abstractNumId w:val="16"/>
  </w:num>
  <w:num w:numId="20">
    <w:abstractNumId w:val="17"/>
  </w:num>
  <w:num w:numId="21">
    <w:abstractNumId w:val="15"/>
  </w:num>
  <w:num w:numId="22">
    <w:abstractNumId w:val="3"/>
  </w:num>
  <w:num w:numId="23">
    <w:abstractNumId w:val="0"/>
  </w:num>
  <w:num w:numId="24">
    <w:abstractNumId w:val="23"/>
  </w:num>
  <w:num w:numId="25">
    <w:abstractNumId w:val="6"/>
  </w:num>
  <w:num w:numId="26">
    <w:abstractNumId w:val="4"/>
  </w:num>
  <w:num w:numId="27">
    <w:abstractNumId w:val="2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B2"/>
    <w:rsid w:val="000014AC"/>
    <w:rsid w:val="00005683"/>
    <w:rsid w:val="00007258"/>
    <w:rsid w:val="00011173"/>
    <w:rsid w:val="00020D99"/>
    <w:rsid w:val="0003724D"/>
    <w:rsid w:val="0003790D"/>
    <w:rsid w:val="000407BA"/>
    <w:rsid w:val="00041067"/>
    <w:rsid w:val="00046BFB"/>
    <w:rsid w:val="00056B5F"/>
    <w:rsid w:val="0006654E"/>
    <w:rsid w:val="00081BB1"/>
    <w:rsid w:val="00082FDB"/>
    <w:rsid w:val="000832B0"/>
    <w:rsid w:val="00084483"/>
    <w:rsid w:val="00087815"/>
    <w:rsid w:val="00092735"/>
    <w:rsid w:val="000B0BAF"/>
    <w:rsid w:val="000B518D"/>
    <w:rsid w:val="000C32BC"/>
    <w:rsid w:val="000C3DC0"/>
    <w:rsid w:val="000E0158"/>
    <w:rsid w:val="000E2F8C"/>
    <w:rsid w:val="000F52E0"/>
    <w:rsid w:val="000F6C40"/>
    <w:rsid w:val="000F7033"/>
    <w:rsid w:val="00101017"/>
    <w:rsid w:val="0010457C"/>
    <w:rsid w:val="00104CE5"/>
    <w:rsid w:val="001154C8"/>
    <w:rsid w:val="00122929"/>
    <w:rsid w:val="00123FDC"/>
    <w:rsid w:val="001337CE"/>
    <w:rsid w:val="00137EA2"/>
    <w:rsid w:val="00141DBE"/>
    <w:rsid w:val="00144E92"/>
    <w:rsid w:val="00144F35"/>
    <w:rsid w:val="00161EF3"/>
    <w:rsid w:val="00174669"/>
    <w:rsid w:val="00176FCF"/>
    <w:rsid w:val="00181E3D"/>
    <w:rsid w:val="00190DF8"/>
    <w:rsid w:val="00194E95"/>
    <w:rsid w:val="00196751"/>
    <w:rsid w:val="001B2D45"/>
    <w:rsid w:val="001B4D28"/>
    <w:rsid w:val="001B5E02"/>
    <w:rsid w:val="001C2B6C"/>
    <w:rsid w:val="001D1CF0"/>
    <w:rsid w:val="001D296A"/>
    <w:rsid w:val="001E314B"/>
    <w:rsid w:val="001F5D81"/>
    <w:rsid w:val="002126CB"/>
    <w:rsid w:val="00213A95"/>
    <w:rsid w:val="00227A05"/>
    <w:rsid w:val="00230CB9"/>
    <w:rsid w:val="00232525"/>
    <w:rsid w:val="002365BA"/>
    <w:rsid w:val="00240429"/>
    <w:rsid w:val="00241038"/>
    <w:rsid w:val="002424F6"/>
    <w:rsid w:val="00245416"/>
    <w:rsid w:val="00245446"/>
    <w:rsid w:val="00263FDA"/>
    <w:rsid w:val="002711F8"/>
    <w:rsid w:val="002758B1"/>
    <w:rsid w:val="00277133"/>
    <w:rsid w:val="0028467B"/>
    <w:rsid w:val="0029092B"/>
    <w:rsid w:val="00296B81"/>
    <w:rsid w:val="002B6D1A"/>
    <w:rsid w:val="002C73A8"/>
    <w:rsid w:val="002C74A3"/>
    <w:rsid w:val="002D7551"/>
    <w:rsid w:val="002D7D86"/>
    <w:rsid w:val="002E5830"/>
    <w:rsid w:val="0031104C"/>
    <w:rsid w:val="00346053"/>
    <w:rsid w:val="00355B8F"/>
    <w:rsid w:val="0036250B"/>
    <w:rsid w:val="003752CC"/>
    <w:rsid w:val="003802F0"/>
    <w:rsid w:val="003852A3"/>
    <w:rsid w:val="003B5517"/>
    <w:rsid w:val="003C14CF"/>
    <w:rsid w:val="003C7969"/>
    <w:rsid w:val="003D00F5"/>
    <w:rsid w:val="003D3681"/>
    <w:rsid w:val="003D7247"/>
    <w:rsid w:val="003F32D6"/>
    <w:rsid w:val="003F3875"/>
    <w:rsid w:val="003F7486"/>
    <w:rsid w:val="003F7EE2"/>
    <w:rsid w:val="004020AD"/>
    <w:rsid w:val="00417075"/>
    <w:rsid w:val="0042089D"/>
    <w:rsid w:val="00427097"/>
    <w:rsid w:val="00443982"/>
    <w:rsid w:val="00445FA7"/>
    <w:rsid w:val="00451180"/>
    <w:rsid w:val="004546C3"/>
    <w:rsid w:val="00463362"/>
    <w:rsid w:val="00467074"/>
    <w:rsid w:val="004723D6"/>
    <w:rsid w:val="00491C2F"/>
    <w:rsid w:val="004A34CB"/>
    <w:rsid w:val="004A4908"/>
    <w:rsid w:val="004A6C04"/>
    <w:rsid w:val="004B46C2"/>
    <w:rsid w:val="004B6701"/>
    <w:rsid w:val="004C5AD6"/>
    <w:rsid w:val="004D7164"/>
    <w:rsid w:val="004E5EC6"/>
    <w:rsid w:val="004F5802"/>
    <w:rsid w:val="004F74B6"/>
    <w:rsid w:val="004F74E8"/>
    <w:rsid w:val="00503FCE"/>
    <w:rsid w:val="00530B03"/>
    <w:rsid w:val="005335BA"/>
    <w:rsid w:val="0053424F"/>
    <w:rsid w:val="00534DB4"/>
    <w:rsid w:val="00540B3F"/>
    <w:rsid w:val="00544B17"/>
    <w:rsid w:val="00556AD1"/>
    <w:rsid w:val="00563D1C"/>
    <w:rsid w:val="00583D86"/>
    <w:rsid w:val="005878EA"/>
    <w:rsid w:val="005A55EE"/>
    <w:rsid w:val="005C00E2"/>
    <w:rsid w:val="005C7044"/>
    <w:rsid w:val="005C788D"/>
    <w:rsid w:val="005D5A64"/>
    <w:rsid w:val="005E45EF"/>
    <w:rsid w:val="005E4754"/>
    <w:rsid w:val="005E4BC0"/>
    <w:rsid w:val="005F5910"/>
    <w:rsid w:val="00612F7B"/>
    <w:rsid w:val="00616931"/>
    <w:rsid w:val="00624380"/>
    <w:rsid w:val="006359E4"/>
    <w:rsid w:val="006426C2"/>
    <w:rsid w:val="0064784F"/>
    <w:rsid w:val="006548B3"/>
    <w:rsid w:val="00662293"/>
    <w:rsid w:val="00664352"/>
    <w:rsid w:val="00665738"/>
    <w:rsid w:val="006657CB"/>
    <w:rsid w:val="00690EF5"/>
    <w:rsid w:val="006A2177"/>
    <w:rsid w:val="006B4797"/>
    <w:rsid w:val="006E5126"/>
    <w:rsid w:val="006F0C88"/>
    <w:rsid w:val="0070021D"/>
    <w:rsid w:val="0070544A"/>
    <w:rsid w:val="0071142C"/>
    <w:rsid w:val="00714410"/>
    <w:rsid w:val="00720DFE"/>
    <w:rsid w:val="007530AB"/>
    <w:rsid w:val="0075696D"/>
    <w:rsid w:val="007656A5"/>
    <w:rsid w:val="00774EA9"/>
    <w:rsid w:val="00790DFE"/>
    <w:rsid w:val="00795099"/>
    <w:rsid w:val="007A5F87"/>
    <w:rsid w:val="007C316B"/>
    <w:rsid w:val="007C51A9"/>
    <w:rsid w:val="007D23E1"/>
    <w:rsid w:val="007E1FB2"/>
    <w:rsid w:val="007F326F"/>
    <w:rsid w:val="00805420"/>
    <w:rsid w:val="00823A18"/>
    <w:rsid w:val="00823C32"/>
    <w:rsid w:val="00825AB0"/>
    <w:rsid w:val="00825F6D"/>
    <w:rsid w:val="008271C0"/>
    <w:rsid w:val="008349A4"/>
    <w:rsid w:val="008427A6"/>
    <w:rsid w:val="00860F1B"/>
    <w:rsid w:val="00865EA2"/>
    <w:rsid w:val="00870459"/>
    <w:rsid w:val="008840EA"/>
    <w:rsid w:val="00890820"/>
    <w:rsid w:val="00896920"/>
    <w:rsid w:val="008A4D01"/>
    <w:rsid w:val="008D7B66"/>
    <w:rsid w:val="008E4113"/>
    <w:rsid w:val="008E5331"/>
    <w:rsid w:val="008E59D7"/>
    <w:rsid w:val="009001FD"/>
    <w:rsid w:val="00902DA6"/>
    <w:rsid w:val="009338C1"/>
    <w:rsid w:val="00935519"/>
    <w:rsid w:val="00950137"/>
    <w:rsid w:val="009520DE"/>
    <w:rsid w:val="00956FB2"/>
    <w:rsid w:val="00957BE3"/>
    <w:rsid w:val="00975B58"/>
    <w:rsid w:val="00976A46"/>
    <w:rsid w:val="00977B32"/>
    <w:rsid w:val="0098414C"/>
    <w:rsid w:val="009A1433"/>
    <w:rsid w:val="009B05B0"/>
    <w:rsid w:val="009C2922"/>
    <w:rsid w:val="009C2F80"/>
    <w:rsid w:val="009C7E0F"/>
    <w:rsid w:val="009E3759"/>
    <w:rsid w:val="009E5388"/>
    <w:rsid w:val="00A045CE"/>
    <w:rsid w:val="00A20F7C"/>
    <w:rsid w:val="00A32234"/>
    <w:rsid w:val="00A54638"/>
    <w:rsid w:val="00A66D07"/>
    <w:rsid w:val="00A753C8"/>
    <w:rsid w:val="00A8067C"/>
    <w:rsid w:val="00A84813"/>
    <w:rsid w:val="00A87173"/>
    <w:rsid w:val="00A90203"/>
    <w:rsid w:val="00A95FF8"/>
    <w:rsid w:val="00AB400C"/>
    <w:rsid w:val="00AB792E"/>
    <w:rsid w:val="00AC06AC"/>
    <w:rsid w:val="00AC1A44"/>
    <w:rsid w:val="00AC28A9"/>
    <w:rsid w:val="00AC39F2"/>
    <w:rsid w:val="00AC4EC8"/>
    <w:rsid w:val="00AD1468"/>
    <w:rsid w:val="00AE1CED"/>
    <w:rsid w:val="00AF16FF"/>
    <w:rsid w:val="00AF17A3"/>
    <w:rsid w:val="00AF3691"/>
    <w:rsid w:val="00AF4C9C"/>
    <w:rsid w:val="00B01AED"/>
    <w:rsid w:val="00B0443D"/>
    <w:rsid w:val="00B429A1"/>
    <w:rsid w:val="00B53B16"/>
    <w:rsid w:val="00B54A09"/>
    <w:rsid w:val="00B61317"/>
    <w:rsid w:val="00B6395E"/>
    <w:rsid w:val="00B71E9D"/>
    <w:rsid w:val="00B96CB5"/>
    <w:rsid w:val="00BA6A86"/>
    <w:rsid w:val="00BD265F"/>
    <w:rsid w:val="00BD2865"/>
    <w:rsid w:val="00BD6600"/>
    <w:rsid w:val="00BE3206"/>
    <w:rsid w:val="00BE53FB"/>
    <w:rsid w:val="00BE644D"/>
    <w:rsid w:val="00BF55F6"/>
    <w:rsid w:val="00BF6D70"/>
    <w:rsid w:val="00C25E60"/>
    <w:rsid w:val="00C36B95"/>
    <w:rsid w:val="00C56AE8"/>
    <w:rsid w:val="00C640E1"/>
    <w:rsid w:val="00C877F4"/>
    <w:rsid w:val="00C90C2D"/>
    <w:rsid w:val="00C95264"/>
    <w:rsid w:val="00C95B54"/>
    <w:rsid w:val="00CB6F75"/>
    <w:rsid w:val="00CC12C9"/>
    <w:rsid w:val="00CC4393"/>
    <w:rsid w:val="00CD27F0"/>
    <w:rsid w:val="00CD2D14"/>
    <w:rsid w:val="00CD374D"/>
    <w:rsid w:val="00CE5F92"/>
    <w:rsid w:val="00CF3A25"/>
    <w:rsid w:val="00CF495F"/>
    <w:rsid w:val="00D000CC"/>
    <w:rsid w:val="00D07857"/>
    <w:rsid w:val="00D20224"/>
    <w:rsid w:val="00D36160"/>
    <w:rsid w:val="00D47E9D"/>
    <w:rsid w:val="00D52FC2"/>
    <w:rsid w:val="00D73113"/>
    <w:rsid w:val="00D808B3"/>
    <w:rsid w:val="00D825E9"/>
    <w:rsid w:val="00D92237"/>
    <w:rsid w:val="00D9295F"/>
    <w:rsid w:val="00DB188F"/>
    <w:rsid w:val="00DB1B36"/>
    <w:rsid w:val="00DB268F"/>
    <w:rsid w:val="00DC4BA2"/>
    <w:rsid w:val="00DC5F97"/>
    <w:rsid w:val="00DF3D90"/>
    <w:rsid w:val="00E02A82"/>
    <w:rsid w:val="00E13E27"/>
    <w:rsid w:val="00E1555F"/>
    <w:rsid w:val="00E52868"/>
    <w:rsid w:val="00E553EF"/>
    <w:rsid w:val="00E7524F"/>
    <w:rsid w:val="00E808DF"/>
    <w:rsid w:val="00E80D50"/>
    <w:rsid w:val="00E80E1A"/>
    <w:rsid w:val="00E8572B"/>
    <w:rsid w:val="00EA14A4"/>
    <w:rsid w:val="00EC08DE"/>
    <w:rsid w:val="00EC4A9B"/>
    <w:rsid w:val="00EE2B81"/>
    <w:rsid w:val="00EE541F"/>
    <w:rsid w:val="00EF37F9"/>
    <w:rsid w:val="00EF5CFD"/>
    <w:rsid w:val="00EF61E3"/>
    <w:rsid w:val="00F01785"/>
    <w:rsid w:val="00F146AF"/>
    <w:rsid w:val="00F31C83"/>
    <w:rsid w:val="00F32E4A"/>
    <w:rsid w:val="00F333D6"/>
    <w:rsid w:val="00F430CE"/>
    <w:rsid w:val="00F50F5C"/>
    <w:rsid w:val="00F52841"/>
    <w:rsid w:val="00F568DA"/>
    <w:rsid w:val="00F6298C"/>
    <w:rsid w:val="00F62B91"/>
    <w:rsid w:val="00F857D3"/>
    <w:rsid w:val="00F93BC9"/>
    <w:rsid w:val="00FA3E05"/>
    <w:rsid w:val="00FA4FEE"/>
    <w:rsid w:val="00FA53A1"/>
    <w:rsid w:val="00FB0114"/>
    <w:rsid w:val="00FB5DC2"/>
    <w:rsid w:val="00FB5E51"/>
    <w:rsid w:val="00FD6D55"/>
    <w:rsid w:val="00FE24DD"/>
    <w:rsid w:val="00FF1498"/>
    <w:rsid w:val="00FF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B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1E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0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5A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5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B5E51"/>
    <w:rPr>
      <w:i/>
      <w:iCs/>
    </w:rPr>
  </w:style>
  <w:style w:type="paragraph" w:styleId="a5">
    <w:name w:val="List Paragraph"/>
    <w:basedOn w:val="a"/>
    <w:uiPriority w:val="34"/>
    <w:qFormat/>
    <w:rsid w:val="006657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61E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530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footer"/>
    <w:basedOn w:val="a"/>
    <w:link w:val="a7"/>
    <w:uiPriority w:val="99"/>
    <w:unhideWhenUsed/>
    <w:rsid w:val="005C70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5C7044"/>
    <w:rPr>
      <w:rFonts w:ascii="Times New Roman" w:hAnsi="Times New Roman"/>
      <w:sz w:val="28"/>
    </w:rPr>
  </w:style>
  <w:style w:type="character" w:styleId="a8">
    <w:name w:val="Hyperlink"/>
    <w:basedOn w:val="a0"/>
    <w:uiPriority w:val="99"/>
    <w:semiHidden/>
    <w:unhideWhenUsed/>
    <w:rsid w:val="003852A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4C5A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w-headline">
    <w:name w:val="mw-headline"/>
    <w:basedOn w:val="a0"/>
    <w:rsid w:val="004C5AD6"/>
  </w:style>
  <w:style w:type="character" w:customStyle="1" w:styleId="mw-editsection">
    <w:name w:val="mw-editsection"/>
    <w:basedOn w:val="a0"/>
    <w:rsid w:val="004C5AD6"/>
  </w:style>
  <w:style w:type="character" w:customStyle="1" w:styleId="mw-editsection-bracket">
    <w:name w:val="mw-editsection-bracket"/>
    <w:basedOn w:val="a0"/>
    <w:rsid w:val="004C5AD6"/>
  </w:style>
  <w:style w:type="character" w:customStyle="1" w:styleId="mw-editsection-divider">
    <w:name w:val="mw-editsection-divider"/>
    <w:basedOn w:val="a0"/>
    <w:rsid w:val="004C5AD6"/>
  </w:style>
  <w:style w:type="paragraph" w:styleId="a9">
    <w:name w:val="Body Text"/>
    <w:basedOn w:val="a"/>
    <w:link w:val="aa"/>
    <w:uiPriority w:val="99"/>
    <w:semiHidden/>
    <w:unhideWhenUsed/>
    <w:rsid w:val="002126CB"/>
    <w:pPr>
      <w:spacing w:after="120" w:line="256" w:lineRule="auto"/>
    </w:pPr>
  </w:style>
  <w:style w:type="character" w:customStyle="1" w:styleId="aa">
    <w:name w:val="Основной текст Знак"/>
    <w:basedOn w:val="a0"/>
    <w:link w:val="a9"/>
    <w:uiPriority w:val="99"/>
    <w:semiHidden/>
    <w:rsid w:val="002126CB"/>
  </w:style>
  <w:style w:type="paragraph" w:styleId="ab">
    <w:name w:val="Plain Text"/>
    <w:basedOn w:val="a"/>
    <w:link w:val="ac"/>
    <w:semiHidden/>
    <w:unhideWhenUsed/>
    <w:rsid w:val="002126C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semiHidden/>
    <w:rsid w:val="002126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B5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5517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1038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1E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0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5A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5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B5E51"/>
    <w:rPr>
      <w:i/>
      <w:iCs/>
    </w:rPr>
  </w:style>
  <w:style w:type="paragraph" w:styleId="a5">
    <w:name w:val="List Paragraph"/>
    <w:basedOn w:val="a"/>
    <w:uiPriority w:val="34"/>
    <w:qFormat/>
    <w:rsid w:val="006657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61E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530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footer"/>
    <w:basedOn w:val="a"/>
    <w:link w:val="a7"/>
    <w:uiPriority w:val="99"/>
    <w:unhideWhenUsed/>
    <w:rsid w:val="005C70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5C7044"/>
    <w:rPr>
      <w:rFonts w:ascii="Times New Roman" w:hAnsi="Times New Roman"/>
      <w:sz w:val="28"/>
    </w:rPr>
  </w:style>
  <w:style w:type="character" w:styleId="a8">
    <w:name w:val="Hyperlink"/>
    <w:basedOn w:val="a0"/>
    <w:uiPriority w:val="99"/>
    <w:semiHidden/>
    <w:unhideWhenUsed/>
    <w:rsid w:val="003852A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4C5A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w-headline">
    <w:name w:val="mw-headline"/>
    <w:basedOn w:val="a0"/>
    <w:rsid w:val="004C5AD6"/>
  </w:style>
  <w:style w:type="character" w:customStyle="1" w:styleId="mw-editsection">
    <w:name w:val="mw-editsection"/>
    <w:basedOn w:val="a0"/>
    <w:rsid w:val="004C5AD6"/>
  </w:style>
  <w:style w:type="character" w:customStyle="1" w:styleId="mw-editsection-bracket">
    <w:name w:val="mw-editsection-bracket"/>
    <w:basedOn w:val="a0"/>
    <w:rsid w:val="004C5AD6"/>
  </w:style>
  <w:style w:type="character" w:customStyle="1" w:styleId="mw-editsection-divider">
    <w:name w:val="mw-editsection-divider"/>
    <w:basedOn w:val="a0"/>
    <w:rsid w:val="004C5AD6"/>
  </w:style>
  <w:style w:type="paragraph" w:styleId="a9">
    <w:name w:val="Body Text"/>
    <w:basedOn w:val="a"/>
    <w:link w:val="aa"/>
    <w:uiPriority w:val="99"/>
    <w:semiHidden/>
    <w:unhideWhenUsed/>
    <w:rsid w:val="002126CB"/>
    <w:pPr>
      <w:spacing w:after="120" w:line="256" w:lineRule="auto"/>
    </w:pPr>
  </w:style>
  <w:style w:type="character" w:customStyle="1" w:styleId="aa">
    <w:name w:val="Основной текст Знак"/>
    <w:basedOn w:val="a0"/>
    <w:link w:val="a9"/>
    <w:uiPriority w:val="99"/>
    <w:semiHidden/>
    <w:rsid w:val="002126CB"/>
  </w:style>
  <w:style w:type="paragraph" w:styleId="ab">
    <w:name w:val="Plain Text"/>
    <w:basedOn w:val="a"/>
    <w:link w:val="ac"/>
    <w:semiHidden/>
    <w:unhideWhenUsed/>
    <w:rsid w:val="002126C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semiHidden/>
    <w:rsid w:val="002126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B5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5517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1038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0749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2040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20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6E4FB"/>
                        <w:left w:val="single" w:sz="6" w:space="8" w:color="B6E4FB"/>
                        <w:bottom w:val="single" w:sz="6" w:space="8" w:color="B6E4FB"/>
                        <w:right w:val="single" w:sz="6" w:space="8" w:color="B6E4FB"/>
                      </w:divBdr>
                      <w:divsChild>
                        <w:div w:id="63537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15</Pages>
  <Words>3453</Words>
  <Characters>19686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01</cp:lastModifiedBy>
  <cp:revision>341</cp:revision>
  <cp:lastPrinted>2019-11-21T10:27:00Z</cp:lastPrinted>
  <dcterms:created xsi:type="dcterms:W3CDTF">2017-12-11T10:03:00Z</dcterms:created>
  <dcterms:modified xsi:type="dcterms:W3CDTF">2024-02-28T04:58:00Z</dcterms:modified>
</cp:coreProperties>
</file>